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44" w:rsidRPr="00B67024" w:rsidRDefault="005645E6" w:rsidP="00F8692C">
      <w:pPr>
        <w:pStyle w:val="INNH1"/>
        <w:rPr>
          <w:rFonts w:ascii="Times New Roman" w:hAnsi="Times New Roman" w:cs="Times New Roman"/>
        </w:rPr>
      </w:pPr>
      <w:bookmarkStart w:id="0" w:name="_Toc313400958"/>
      <w:bookmarkStart w:id="1" w:name="_GoBack"/>
      <w:bookmarkEnd w:id="1"/>
      <w:r w:rsidRPr="00B67024">
        <w:rPr>
          <w:rFonts w:ascii="Times New Roman" w:hAnsi="Times New Roman" w:cs="Times New Roman"/>
        </w:rPr>
        <w:t xml:space="preserve">NRRs </w:t>
      </w:r>
      <w:proofErr w:type="spellStart"/>
      <w:r w:rsidR="00F5401F" w:rsidRPr="00B67024">
        <w:rPr>
          <w:rFonts w:ascii="Times New Roman" w:hAnsi="Times New Roman" w:cs="Times New Roman"/>
        </w:rPr>
        <w:t>Statutter</w:t>
      </w:r>
      <w:proofErr w:type="spellEnd"/>
      <w:r w:rsidR="00F5401F" w:rsidRPr="00B67024">
        <w:rPr>
          <w:rFonts w:ascii="Times New Roman" w:hAnsi="Times New Roman" w:cs="Times New Roman"/>
        </w:rPr>
        <w:t xml:space="preserve"> og F</w:t>
      </w:r>
      <w:r w:rsidR="00C80993" w:rsidRPr="00B67024">
        <w:rPr>
          <w:rFonts w:ascii="Times New Roman" w:hAnsi="Times New Roman" w:cs="Times New Roman"/>
        </w:rPr>
        <w:t>ond</w:t>
      </w:r>
      <w:r w:rsidRPr="00B67024">
        <w:rPr>
          <w:rFonts w:ascii="Times New Roman" w:hAnsi="Times New Roman" w:cs="Times New Roman"/>
        </w:rPr>
        <w:t xml:space="preserve"> (SF)</w:t>
      </w:r>
      <w:r w:rsidR="004124E4" w:rsidRPr="00B67024">
        <w:rPr>
          <w:rFonts w:ascii="Times New Roman" w:hAnsi="Times New Roman" w:cs="Times New Roman"/>
        </w:rPr>
        <w:br/>
      </w:r>
    </w:p>
    <w:p w:rsidR="00B67024" w:rsidRDefault="00D23344">
      <w:pPr>
        <w:pStyle w:val="INNH1"/>
        <w:rPr>
          <w:rFonts w:asciiTheme="minorHAnsi" w:eastAsiaTheme="minorEastAsia" w:hAnsiTheme="minorHAnsi" w:cstheme="minorBidi"/>
          <w:b w:val="0"/>
          <w:noProof/>
          <w:snapToGrid/>
          <w:color w:val="auto"/>
          <w:sz w:val="22"/>
          <w:szCs w:val="22"/>
        </w:rPr>
      </w:pPr>
      <w:r w:rsidRPr="00B67024">
        <w:rPr>
          <w:rFonts w:ascii="Times New Roman" w:hAnsi="Times New Roman" w:cs="Times New Roman"/>
          <w:sz w:val="20"/>
          <w:szCs w:val="20"/>
        </w:rPr>
        <w:fldChar w:fldCharType="begin"/>
      </w:r>
      <w:r w:rsidRPr="00B67024">
        <w:rPr>
          <w:rFonts w:ascii="Times New Roman" w:hAnsi="Times New Roman" w:cs="Times New Roman"/>
          <w:sz w:val="20"/>
          <w:szCs w:val="20"/>
        </w:rPr>
        <w:instrText xml:space="preserve"> TOC \o "1-3" \h \z \u </w:instrText>
      </w:r>
      <w:r w:rsidRPr="00B67024">
        <w:rPr>
          <w:rFonts w:ascii="Times New Roman" w:hAnsi="Times New Roman" w:cs="Times New Roman"/>
          <w:sz w:val="20"/>
          <w:szCs w:val="20"/>
        </w:rPr>
        <w:fldChar w:fldCharType="separate"/>
      </w:r>
      <w:hyperlink w:anchor="_Toc534893199" w:history="1">
        <w:r w:rsidR="00B67024" w:rsidRPr="000B31FC">
          <w:rPr>
            <w:rStyle w:val="Hyperkobling"/>
            <w:rFonts w:ascii="Times New Roman" w:hAnsi="Times New Roman" w:cs="Times New Roman"/>
            <w:noProof/>
          </w:rPr>
          <w:t>1</w:t>
        </w:r>
        <w:r w:rsidR="00B67024">
          <w:rPr>
            <w:rFonts w:asciiTheme="minorHAnsi" w:eastAsiaTheme="minorEastAsia" w:hAnsiTheme="minorHAnsi" w:cstheme="minorBidi"/>
            <w:b w:val="0"/>
            <w:noProof/>
            <w:snapToGrid/>
            <w:color w:val="auto"/>
            <w:sz w:val="22"/>
            <w:szCs w:val="22"/>
          </w:rPr>
          <w:tab/>
        </w:r>
        <w:r w:rsidR="00B67024" w:rsidRPr="000B31FC">
          <w:rPr>
            <w:rStyle w:val="Hyperkobling"/>
            <w:rFonts w:ascii="Times New Roman" w:hAnsi="Times New Roman" w:cs="Times New Roman"/>
            <w:noProof/>
          </w:rPr>
          <w:t>Statutter for NRRs avlsråd (SF AR)</w:t>
        </w:r>
        <w:r w:rsidR="00B67024">
          <w:rPr>
            <w:noProof/>
            <w:webHidden/>
          </w:rPr>
          <w:tab/>
        </w:r>
        <w:r w:rsidR="00B67024">
          <w:rPr>
            <w:noProof/>
            <w:webHidden/>
          </w:rPr>
          <w:fldChar w:fldCharType="begin"/>
        </w:r>
        <w:r w:rsidR="00B67024">
          <w:rPr>
            <w:noProof/>
            <w:webHidden/>
          </w:rPr>
          <w:instrText xml:space="preserve"> PAGEREF _Toc534893199 \h </w:instrText>
        </w:r>
        <w:r w:rsidR="00B67024">
          <w:rPr>
            <w:noProof/>
            <w:webHidden/>
          </w:rPr>
        </w:r>
        <w:r w:rsidR="00B67024">
          <w:rPr>
            <w:noProof/>
            <w:webHidden/>
          </w:rPr>
          <w:fldChar w:fldCharType="separate"/>
        </w:r>
        <w:r w:rsidR="006227E9">
          <w:rPr>
            <w:noProof/>
            <w:webHidden/>
          </w:rPr>
          <w:t>2</w:t>
        </w:r>
        <w:r w:rsidR="00B67024">
          <w:rPr>
            <w:noProof/>
            <w:webHidden/>
          </w:rPr>
          <w:fldChar w:fldCharType="end"/>
        </w:r>
      </w:hyperlink>
    </w:p>
    <w:p w:rsidR="00B67024" w:rsidRDefault="00056785">
      <w:pPr>
        <w:pStyle w:val="INNH1"/>
        <w:rPr>
          <w:rFonts w:asciiTheme="minorHAnsi" w:eastAsiaTheme="minorEastAsia" w:hAnsiTheme="minorHAnsi" w:cstheme="minorBidi"/>
          <w:b w:val="0"/>
          <w:noProof/>
          <w:snapToGrid/>
          <w:color w:val="auto"/>
          <w:sz w:val="22"/>
          <w:szCs w:val="22"/>
        </w:rPr>
      </w:pPr>
      <w:hyperlink w:anchor="_Toc534893200" w:history="1">
        <w:r w:rsidR="00B67024" w:rsidRPr="000B31FC">
          <w:rPr>
            <w:rStyle w:val="Hyperkobling"/>
            <w:rFonts w:ascii="Times New Roman" w:hAnsi="Times New Roman" w:cs="Times New Roman"/>
            <w:noProof/>
          </w:rPr>
          <w:t>2</w:t>
        </w:r>
        <w:r w:rsidR="00B67024">
          <w:rPr>
            <w:rFonts w:asciiTheme="minorHAnsi" w:eastAsiaTheme="minorEastAsia" w:hAnsiTheme="minorHAnsi" w:cstheme="minorBidi"/>
            <w:b w:val="0"/>
            <w:noProof/>
            <w:snapToGrid/>
            <w:color w:val="auto"/>
            <w:sz w:val="22"/>
            <w:szCs w:val="22"/>
          </w:rPr>
          <w:tab/>
        </w:r>
        <w:r w:rsidR="00B67024" w:rsidRPr="000B31FC">
          <w:rPr>
            <w:rStyle w:val="Hyperkobling"/>
            <w:rFonts w:ascii="Times New Roman" w:hAnsi="Times New Roman" w:cs="Times New Roman"/>
            <w:noProof/>
          </w:rPr>
          <w:t>Statutter for NRRs utstillingskomité [UTGÅTT]</w:t>
        </w:r>
        <w:r w:rsidR="00B67024">
          <w:rPr>
            <w:noProof/>
            <w:webHidden/>
          </w:rPr>
          <w:tab/>
        </w:r>
        <w:r w:rsidR="00B67024">
          <w:rPr>
            <w:noProof/>
            <w:webHidden/>
          </w:rPr>
          <w:fldChar w:fldCharType="begin"/>
        </w:r>
        <w:r w:rsidR="00B67024">
          <w:rPr>
            <w:noProof/>
            <w:webHidden/>
          </w:rPr>
          <w:instrText xml:space="preserve"> PAGEREF _Toc534893200 \h </w:instrText>
        </w:r>
        <w:r w:rsidR="00B67024">
          <w:rPr>
            <w:noProof/>
            <w:webHidden/>
          </w:rPr>
        </w:r>
        <w:r w:rsidR="00B67024">
          <w:rPr>
            <w:noProof/>
            <w:webHidden/>
          </w:rPr>
          <w:fldChar w:fldCharType="separate"/>
        </w:r>
        <w:r w:rsidR="006227E9">
          <w:rPr>
            <w:noProof/>
            <w:webHidden/>
          </w:rPr>
          <w:t>5</w:t>
        </w:r>
        <w:r w:rsidR="00B67024">
          <w:rPr>
            <w:noProof/>
            <w:webHidden/>
          </w:rPr>
          <w:fldChar w:fldCharType="end"/>
        </w:r>
      </w:hyperlink>
    </w:p>
    <w:p w:rsidR="00B67024" w:rsidRDefault="00056785">
      <w:pPr>
        <w:pStyle w:val="INNH1"/>
        <w:rPr>
          <w:rFonts w:asciiTheme="minorHAnsi" w:eastAsiaTheme="minorEastAsia" w:hAnsiTheme="minorHAnsi" w:cstheme="minorBidi"/>
          <w:b w:val="0"/>
          <w:noProof/>
          <w:snapToGrid/>
          <w:color w:val="auto"/>
          <w:sz w:val="22"/>
          <w:szCs w:val="22"/>
        </w:rPr>
      </w:pPr>
      <w:hyperlink w:anchor="_Toc534893201" w:history="1">
        <w:r w:rsidR="00B67024" w:rsidRPr="000B31FC">
          <w:rPr>
            <w:rStyle w:val="Hyperkobling"/>
            <w:rFonts w:ascii="Times New Roman" w:hAnsi="Times New Roman" w:cs="Times New Roman"/>
            <w:noProof/>
          </w:rPr>
          <w:t>3</w:t>
        </w:r>
        <w:r w:rsidR="00B67024">
          <w:rPr>
            <w:rFonts w:asciiTheme="minorHAnsi" w:eastAsiaTheme="minorEastAsia" w:hAnsiTheme="minorHAnsi" w:cstheme="minorBidi"/>
            <w:b w:val="0"/>
            <w:noProof/>
            <w:snapToGrid/>
            <w:color w:val="auto"/>
            <w:sz w:val="22"/>
            <w:szCs w:val="22"/>
          </w:rPr>
          <w:tab/>
        </w:r>
        <w:r w:rsidR="00B67024" w:rsidRPr="000B31FC">
          <w:rPr>
            <w:rStyle w:val="Hyperkobling"/>
            <w:rFonts w:ascii="Times New Roman" w:hAnsi="Times New Roman" w:cs="Times New Roman"/>
            <w:noProof/>
          </w:rPr>
          <w:t>Statutter for NRRs Støttefond (SF STØ)</w:t>
        </w:r>
        <w:r w:rsidR="00B67024">
          <w:rPr>
            <w:noProof/>
            <w:webHidden/>
          </w:rPr>
          <w:tab/>
        </w:r>
        <w:r w:rsidR="00B67024">
          <w:rPr>
            <w:noProof/>
            <w:webHidden/>
          </w:rPr>
          <w:fldChar w:fldCharType="begin"/>
        </w:r>
        <w:r w:rsidR="00B67024">
          <w:rPr>
            <w:noProof/>
            <w:webHidden/>
          </w:rPr>
          <w:instrText xml:space="preserve"> PAGEREF _Toc534893201 \h </w:instrText>
        </w:r>
        <w:r w:rsidR="00B67024">
          <w:rPr>
            <w:noProof/>
            <w:webHidden/>
          </w:rPr>
        </w:r>
        <w:r w:rsidR="00B67024">
          <w:rPr>
            <w:noProof/>
            <w:webHidden/>
          </w:rPr>
          <w:fldChar w:fldCharType="separate"/>
        </w:r>
        <w:r w:rsidR="006227E9">
          <w:rPr>
            <w:noProof/>
            <w:webHidden/>
          </w:rPr>
          <w:t>5</w:t>
        </w:r>
        <w:r w:rsidR="00B67024">
          <w:rPr>
            <w:noProof/>
            <w:webHidden/>
          </w:rPr>
          <w:fldChar w:fldCharType="end"/>
        </w:r>
      </w:hyperlink>
    </w:p>
    <w:p w:rsidR="00B67024" w:rsidRDefault="00056785">
      <w:pPr>
        <w:pStyle w:val="INNH1"/>
        <w:rPr>
          <w:rFonts w:asciiTheme="minorHAnsi" w:eastAsiaTheme="minorEastAsia" w:hAnsiTheme="minorHAnsi" w:cstheme="minorBidi"/>
          <w:b w:val="0"/>
          <w:noProof/>
          <w:snapToGrid/>
          <w:color w:val="auto"/>
          <w:sz w:val="22"/>
          <w:szCs w:val="22"/>
        </w:rPr>
      </w:pPr>
      <w:hyperlink w:anchor="_Toc534893202" w:history="1">
        <w:r w:rsidR="00B67024" w:rsidRPr="000B31FC">
          <w:rPr>
            <w:rStyle w:val="Hyperkobling"/>
            <w:rFonts w:ascii="Times New Roman" w:hAnsi="Times New Roman" w:cs="Times New Roman"/>
            <w:noProof/>
          </w:rPr>
          <w:t>4</w:t>
        </w:r>
        <w:r w:rsidR="00B67024">
          <w:rPr>
            <w:rFonts w:asciiTheme="minorHAnsi" w:eastAsiaTheme="minorEastAsia" w:hAnsiTheme="minorHAnsi" w:cstheme="minorBidi"/>
            <w:b w:val="0"/>
            <w:noProof/>
            <w:snapToGrid/>
            <w:color w:val="auto"/>
            <w:sz w:val="22"/>
            <w:szCs w:val="22"/>
          </w:rPr>
          <w:tab/>
        </w:r>
        <w:r w:rsidR="00B67024" w:rsidRPr="000B31FC">
          <w:rPr>
            <w:rStyle w:val="Hyperkobling"/>
            <w:rFonts w:ascii="Times New Roman" w:hAnsi="Times New Roman" w:cs="Times New Roman"/>
            <w:noProof/>
          </w:rPr>
          <w:t>Arvid Enghs minnefond (SF AEM)</w:t>
        </w:r>
        <w:r w:rsidR="00B67024">
          <w:rPr>
            <w:noProof/>
            <w:webHidden/>
          </w:rPr>
          <w:tab/>
        </w:r>
        <w:r w:rsidR="00B67024">
          <w:rPr>
            <w:noProof/>
            <w:webHidden/>
          </w:rPr>
          <w:fldChar w:fldCharType="begin"/>
        </w:r>
        <w:r w:rsidR="00B67024">
          <w:rPr>
            <w:noProof/>
            <w:webHidden/>
          </w:rPr>
          <w:instrText xml:space="preserve"> PAGEREF _Toc534893202 \h </w:instrText>
        </w:r>
        <w:r w:rsidR="00B67024">
          <w:rPr>
            <w:noProof/>
            <w:webHidden/>
          </w:rPr>
        </w:r>
        <w:r w:rsidR="00B67024">
          <w:rPr>
            <w:noProof/>
            <w:webHidden/>
          </w:rPr>
          <w:fldChar w:fldCharType="separate"/>
        </w:r>
        <w:r w:rsidR="006227E9">
          <w:rPr>
            <w:noProof/>
            <w:webHidden/>
          </w:rPr>
          <w:t>7</w:t>
        </w:r>
        <w:r w:rsidR="00B67024">
          <w:rPr>
            <w:noProof/>
            <w:webHidden/>
          </w:rPr>
          <w:fldChar w:fldCharType="end"/>
        </w:r>
      </w:hyperlink>
    </w:p>
    <w:p w:rsidR="00D23344" w:rsidRPr="00B67024" w:rsidRDefault="00D23344" w:rsidP="00D23344">
      <w:pPr>
        <w:rPr>
          <w:rFonts w:ascii="Times New Roman" w:hAnsi="Times New Roman" w:cs="Times New Roman"/>
        </w:rPr>
      </w:pPr>
      <w:r w:rsidRPr="00B67024">
        <w:rPr>
          <w:rFonts w:ascii="Times New Roman" w:hAnsi="Times New Roman" w:cs="Times New Roman"/>
          <w:b/>
          <w:bCs/>
          <w:caps/>
          <w:sz w:val="20"/>
          <w:szCs w:val="20"/>
        </w:rPr>
        <w:fldChar w:fldCharType="end"/>
      </w:r>
    </w:p>
    <w:p w:rsidR="00D23344" w:rsidRPr="00B67024" w:rsidRDefault="00D2334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124E4" w:rsidRPr="00B67024" w:rsidRDefault="004124E4" w:rsidP="00D23344">
      <w:pPr>
        <w:rPr>
          <w:rFonts w:ascii="Times New Roman" w:hAnsi="Times New Roman" w:cs="Times New Roman"/>
        </w:rPr>
      </w:pPr>
    </w:p>
    <w:p w:rsidR="004E6218" w:rsidRPr="00B67024" w:rsidRDefault="004E6218" w:rsidP="004E6218">
      <w:pPr>
        <w:pStyle w:val="Overskrift1"/>
        <w:rPr>
          <w:rFonts w:ascii="Times New Roman" w:hAnsi="Times New Roman" w:cs="Times New Roman"/>
          <w:noProof/>
        </w:rPr>
      </w:pPr>
      <w:bookmarkStart w:id="2" w:name="_Toc534893199"/>
      <w:r w:rsidRPr="00B67024">
        <w:rPr>
          <w:rFonts w:ascii="Times New Roman" w:hAnsi="Times New Roman" w:cs="Times New Roman"/>
          <w:noProof/>
        </w:rPr>
        <w:lastRenderedPageBreak/>
        <w:t>1</w:t>
      </w:r>
      <w:r w:rsidRPr="00B67024">
        <w:rPr>
          <w:rFonts w:ascii="Times New Roman" w:hAnsi="Times New Roman" w:cs="Times New Roman"/>
          <w:noProof/>
        </w:rPr>
        <w:tab/>
      </w:r>
      <w:proofErr w:type="spellStart"/>
      <w:r w:rsidRPr="00B67024">
        <w:rPr>
          <w:rFonts w:ascii="Times New Roman" w:hAnsi="Times New Roman" w:cs="Times New Roman"/>
        </w:rPr>
        <w:t>Statutter</w:t>
      </w:r>
      <w:proofErr w:type="spellEnd"/>
      <w:r w:rsidRPr="00B67024">
        <w:rPr>
          <w:rFonts w:ascii="Times New Roman" w:hAnsi="Times New Roman" w:cs="Times New Roman"/>
          <w:noProof/>
        </w:rPr>
        <w:t xml:space="preserve"> for NRRs avlsråd</w:t>
      </w:r>
      <w:bookmarkEnd w:id="0"/>
      <w:r w:rsidR="0027318F" w:rsidRPr="00B67024">
        <w:rPr>
          <w:rFonts w:ascii="Times New Roman" w:hAnsi="Times New Roman" w:cs="Times New Roman"/>
          <w:noProof/>
        </w:rPr>
        <w:t xml:space="preserve"> </w:t>
      </w:r>
      <w:r w:rsidR="007939D4" w:rsidRPr="00B67024">
        <w:rPr>
          <w:rFonts w:ascii="Times New Roman" w:hAnsi="Times New Roman" w:cs="Times New Roman"/>
          <w:noProof/>
        </w:rPr>
        <w:t>(SF AR)</w:t>
      </w:r>
      <w:bookmarkEnd w:id="2"/>
    </w:p>
    <w:p w:rsidR="004E6218" w:rsidRPr="00B67024" w:rsidRDefault="004E6218" w:rsidP="004E6218">
      <w:pPr>
        <w:tabs>
          <w:tab w:val="left" w:pos="-2022"/>
          <w:tab w:val="left" w:pos="-1570"/>
          <w:tab w:val="left" w:pos="-567"/>
          <w:tab w:val="left" w:pos="-284"/>
          <w:tab w:val="left" w:pos="0"/>
          <w:tab w:val="left" w:pos="141"/>
          <w:tab w:val="left" w:pos="424"/>
          <w:tab w:val="left" w:pos="589"/>
          <w:tab w:val="left" w:pos="1309"/>
          <w:tab w:val="left" w:pos="2029"/>
          <w:tab w:val="left" w:pos="2749"/>
          <w:tab w:val="left" w:pos="3469"/>
          <w:tab w:val="left" w:pos="4189"/>
          <w:tab w:val="left" w:pos="4909"/>
          <w:tab w:val="left" w:pos="5629"/>
          <w:tab w:val="left" w:pos="6349"/>
          <w:tab w:val="left" w:pos="7069"/>
          <w:tab w:val="left" w:pos="7789"/>
        </w:tabs>
        <w:ind w:left="850" w:hanging="850"/>
        <w:rPr>
          <w:rFonts w:ascii="Times New Roman" w:hAnsi="Times New Roman" w:cs="Times New Roman"/>
          <w:b/>
          <w:noProof/>
          <w:sz w:val="22"/>
          <w:szCs w:val="22"/>
        </w:rPr>
      </w:pPr>
      <w:r w:rsidRPr="00B67024">
        <w:rPr>
          <w:rFonts w:ascii="Times New Roman" w:hAnsi="Times New Roman" w:cs="Times New Roman"/>
          <w:b/>
          <w:noProof/>
          <w:sz w:val="22"/>
          <w:szCs w:val="22"/>
        </w:rPr>
        <w:t>§</w:t>
      </w:r>
      <w:r w:rsidR="00F02F6D" w:rsidRPr="00B67024">
        <w:rPr>
          <w:rFonts w:ascii="Times New Roman" w:hAnsi="Times New Roman" w:cs="Times New Roman"/>
          <w:b/>
          <w:noProof/>
          <w:sz w:val="22"/>
          <w:szCs w:val="22"/>
        </w:rPr>
        <w:t xml:space="preserve"> </w:t>
      </w:r>
      <w:r w:rsidRPr="00B67024">
        <w:rPr>
          <w:rFonts w:ascii="Times New Roman" w:hAnsi="Times New Roman" w:cs="Times New Roman"/>
          <w:b/>
          <w:noProof/>
          <w:sz w:val="22"/>
          <w:szCs w:val="22"/>
        </w:rPr>
        <w:t>1</w:t>
      </w:r>
      <w:r w:rsidRPr="00B67024">
        <w:rPr>
          <w:rFonts w:ascii="Times New Roman" w:hAnsi="Times New Roman" w:cs="Times New Roman"/>
          <w:b/>
          <w:noProof/>
          <w:sz w:val="22"/>
          <w:szCs w:val="22"/>
        </w:rPr>
        <w:tab/>
      </w:r>
      <w:r w:rsidRPr="00B67024">
        <w:rPr>
          <w:rFonts w:ascii="Times New Roman" w:hAnsi="Times New Roman" w:cs="Times New Roman"/>
          <w:b/>
          <w:noProof/>
          <w:sz w:val="22"/>
          <w:szCs w:val="22"/>
        </w:rPr>
        <w:tab/>
        <w:t>FORMÅL</w:t>
      </w:r>
    </w:p>
    <w:p w:rsidR="004E6218" w:rsidRPr="00B67024" w:rsidRDefault="004E6218" w:rsidP="004E6218">
      <w:pPr>
        <w:tabs>
          <w:tab w:val="left" w:pos="-1737"/>
          <w:tab w:val="left" w:pos="-1286"/>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Avlsrådets formål er å være et rådgivende/utøvende organ for NRRs styre i forbindelse med avl og oppdrett av rasekatter. Videre er det et rådgivende organ for tilsluttede klubber og deres enkeltmedlemmer på de samme saksområdene</w:t>
      </w:r>
      <w:r w:rsidR="00DD0A7D">
        <w:rPr>
          <w:rFonts w:ascii="Times New Roman" w:hAnsi="Times New Roman" w:cs="Times New Roman"/>
          <w:noProof/>
          <w:sz w:val="22"/>
          <w:szCs w:val="22"/>
        </w:rPr>
        <w:t xml:space="preserve"> </w:t>
      </w:r>
      <w:r w:rsidR="00DD0A7D" w:rsidRPr="00DD0A7D">
        <w:rPr>
          <w:rFonts w:ascii="Times New Roman" w:hAnsi="Times New Roman" w:cs="Times New Roman"/>
          <w:i/>
          <w:noProof/>
          <w:sz w:val="22"/>
          <w:szCs w:val="22"/>
        </w:rPr>
        <w:t>samt for stambokfører</w:t>
      </w:r>
      <w:r w:rsidRPr="00B67024">
        <w:rPr>
          <w:rFonts w:ascii="Times New Roman" w:hAnsi="Times New Roman" w:cs="Times New Roman"/>
          <w:noProof/>
          <w:color w:val="auto"/>
          <w:sz w:val="22"/>
          <w:szCs w:val="22"/>
        </w:rPr>
        <w:t>.</w:t>
      </w:r>
      <w:r w:rsidR="003D1354" w:rsidRPr="00B67024">
        <w:rPr>
          <w:rFonts w:ascii="Times New Roman" w:hAnsi="Times New Roman" w:cs="Times New Roman"/>
          <w:noProof/>
          <w:color w:val="auto"/>
          <w:sz w:val="22"/>
          <w:szCs w:val="22"/>
        </w:rPr>
        <w:t xml:space="preserve"> </w:t>
      </w:r>
      <w:r w:rsidR="003D1354" w:rsidRPr="00B67024">
        <w:rPr>
          <w:rFonts w:ascii="Times New Roman" w:hAnsi="Times New Roman" w:cs="Times New Roman"/>
          <w:color w:val="auto"/>
          <w:sz w:val="22"/>
          <w:szCs w:val="22"/>
        </w:rPr>
        <w:t>(→ GL §§ 13, 27, 32 og 39.)</w:t>
      </w:r>
    </w:p>
    <w:p w:rsidR="004E6218" w:rsidRPr="00B67024" w:rsidRDefault="004E6218" w:rsidP="004E6218">
      <w:pPr>
        <w:tabs>
          <w:tab w:val="left" w:pos="-1543"/>
          <w:tab w:val="left" w:pos="-1092"/>
          <w:tab w:val="left" w:pos="-372"/>
          <w:tab w:val="left" w:pos="0"/>
          <w:tab w:val="left" w:pos="194"/>
          <w:tab w:val="left" w:pos="567"/>
          <w:tab w:val="left" w:pos="1068"/>
          <w:tab w:val="left" w:pos="1788"/>
          <w:tab w:val="left" w:pos="2508"/>
          <w:tab w:val="left" w:pos="3228"/>
          <w:tab w:val="left" w:pos="3948"/>
          <w:tab w:val="left" w:pos="4668"/>
          <w:tab w:val="left" w:pos="5388"/>
          <w:tab w:val="left" w:pos="6108"/>
          <w:tab w:val="left" w:pos="6828"/>
          <w:tab w:val="left" w:pos="7548"/>
          <w:tab w:val="left" w:pos="8268"/>
        </w:tabs>
        <w:ind w:left="372" w:hanging="372"/>
        <w:rPr>
          <w:rFonts w:ascii="Times New Roman" w:hAnsi="Times New Roman" w:cs="Times New Roman"/>
          <w:b/>
          <w:noProof/>
          <w:sz w:val="22"/>
          <w:szCs w:val="22"/>
        </w:rPr>
      </w:pPr>
      <w:r w:rsidRPr="00B67024">
        <w:rPr>
          <w:rFonts w:ascii="Times New Roman" w:hAnsi="Times New Roman" w:cs="Times New Roman"/>
          <w:b/>
          <w:noProof/>
          <w:sz w:val="22"/>
          <w:szCs w:val="22"/>
        </w:rPr>
        <w:t>§</w:t>
      </w:r>
      <w:r w:rsidR="00F02F6D" w:rsidRPr="00B67024">
        <w:rPr>
          <w:rFonts w:ascii="Times New Roman" w:hAnsi="Times New Roman" w:cs="Times New Roman"/>
          <w:b/>
          <w:noProof/>
          <w:sz w:val="22"/>
          <w:szCs w:val="22"/>
        </w:rPr>
        <w:t xml:space="preserve"> </w:t>
      </w:r>
      <w:r w:rsidRPr="00B67024">
        <w:rPr>
          <w:rFonts w:ascii="Times New Roman" w:hAnsi="Times New Roman" w:cs="Times New Roman"/>
          <w:b/>
          <w:noProof/>
          <w:sz w:val="22"/>
          <w:szCs w:val="22"/>
        </w:rPr>
        <w:t>2</w:t>
      </w:r>
      <w:r w:rsidRPr="00B67024">
        <w:rPr>
          <w:rFonts w:ascii="Times New Roman" w:hAnsi="Times New Roman" w:cs="Times New Roman"/>
          <w:b/>
          <w:noProof/>
          <w:sz w:val="22"/>
          <w:szCs w:val="22"/>
        </w:rPr>
        <w:tab/>
      </w:r>
      <w:r w:rsidRPr="00B67024">
        <w:rPr>
          <w:rFonts w:ascii="Times New Roman" w:hAnsi="Times New Roman" w:cs="Times New Roman"/>
          <w:b/>
          <w:noProof/>
          <w:sz w:val="22"/>
          <w:szCs w:val="22"/>
        </w:rPr>
        <w:tab/>
        <w:t>MYNDIGHETSOMRÅDE</w:t>
      </w:r>
    </w:p>
    <w:p w:rsidR="00DD0A7D" w:rsidRDefault="004E6218" w:rsidP="004E6218">
      <w:pPr>
        <w:tabs>
          <w:tab w:val="left" w:pos="-1543"/>
          <w:tab w:val="left" w:pos="-1092"/>
          <w:tab w:val="left" w:pos="-372"/>
          <w:tab w:val="left" w:pos="0"/>
          <w:tab w:val="left" w:pos="194"/>
          <w:tab w:val="left" w:pos="348"/>
          <w:tab w:val="left" w:pos="567"/>
          <w:tab w:val="left" w:pos="1788"/>
          <w:tab w:val="left" w:pos="2508"/>
          <w:tab w:val="left" w:pos="3228"/>
          <w:tab w:val="left" w:pos="3948"/>
          <w:tab w:val="left" w:pos="4668"/>
          <w:tab w:val="left" w:pos="5388"/>
          <w:tab w:val="left" w:pos="6108"/>
          <w:tab w:val="left" w:pos="6828"/>
          <w:tab w:val="left" w:pos="7548"/>
          <w:tab w:val="left" w:pos="8268"/>
        </w:tabs>
        <w:ind w:left="372" w:hanging="372"/>
        <w:rPr>
          <w:rFonts w:ascii="Times New Roman" w:hAnsi="Times New Roman" w:cs="Times New Roman"/>
          <w:noProof/>
          <w:sz w:val="22"/>
          <w:szCs w:val="22"/>
        </w:rPr>
      </w:pPr>
      <w:r w:rsidRPr="00B67024">
        <w:rPr>
          <w:rFonts w:ascii="Times New Roman" w:hAnsi="Times New Roman" w:cs="Times New Roman"/>
          <w:noProof/>
          <w:sz w:val="22"/>
          <w:szCs w:val="22"/>
        </w:rPr>
        <w:tab/>
      </w:r>
      <w:r w:rsidRPr="00B67024">
        <w:rPr>
          <w:rFonts w:ascii="Times New Roman" w:hAnsi="Times New Roman" w:cs="Times New Roman"/>
          <w:noProof/>
          <w:sz w:val="22"/>
          <w:szCs w:val="22"/>
        </w:rPr>
        <w:tab/>
      </w:r>
      <w:r w:rsidRPr="00B67024">
        <w:rPr>
          <w:rFonts w:ascii="Times New Roman" w:hAnsi="Times New Roman" w:cs="Times New Roman"/>
          <w:noProof/>
          <w:sz w:val="22"/>
          <w:szCs w:val="22"/>
        </w:rPr>
        <w:tab/>
      </w:r>
      <w:r w:rsidRPr="00B67024">
        <w:rPr>
          <w:rFonts w:ascii="Times New Roman" w:hAnsi="Times New Roman" w:cs="Times New Roman"/>
          <w:noProof/>
          <w:sz w:val="22"/>
          <w:szCs w:val="22"/>
        </w:rPr>
        <w:tab/>
        <w:t>Avlsrådet er underlagt NRRs styre.</w:t>
      </w:r>
    </w:p>
    <w:p w:rsidR="004E6218" w:rsidRPr="00B67024" w:rsidRDefault="004E6218" w:rsidP="004E6218">
      <w:pPr>
        <w:tabs>
          <w:tab w:val="left" w:pos="-1737"/>
          <w:tab w:val="left" w:pos="-1286"/>
          <w:tab w:val="left" w:pos="-566"/>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Avlsrådet er av Generalforsamlingen/NRRs styre delegert avgjørelsesmyn</w:t>
      </w:r>
      <w:r w:rsidRPr="00B67024">
        <w:rPr>
          <w:rFonts w:ascii="Times New Roman" w:hAnsi="Times New Roman" w:cs="Times New Roman"/>
          <w:noProof/>
          <w:sz w:val="22"/>
          <w:szCs w:val="22"/>
        </w:rPr>
        <w:softHyphen/>
        <w:t>dighet på områder som gjelder avl, oppdrett og registrering herunder import/eksport av katt. Vedtak kan imidlertid ankes inn for NRRs styre etter gjeldende regler.</w:t>
      </w:r>
    </w:p>
    <w:p w:rsidR="00711866" w:rsidRDefault="004E6218" w:rsidP="00711866">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I alle andre sammenhenger er Avlsrådets uttalelser av rådgivende karakter.</w:t>
      </w:r>
    </w:p>
    <w:p w:rsidR="004E6218" w:rsidRPr="00B67024" w:rsidRDefault="00711866" w:rsidP="00711866">
      <w:pPr>
        <w:pBdr>
          <w:left w:val="single" w:sz="4" w:space="4" w:color="auto"/>
        </w:pBd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711866">
        <w:rPr>
          <w:rFonts w:ascii="Times New Roman" w:hAnsi="Times New Roman" w:cs="Times New Roman"/>
          <w:b/>
          <w:noProof/>
          <w:sz w:val="22"/>
          <w:szCs w:val="22"/>
        </w:rPr>
        <w:t>Jf. GF-vedtak i sak 19/20:</w:t>
      </w:r>
      <w:r>
        <w:rPr>
          <w:rFonts w:ascii="Times New Roman" w:hAnsi="Times New Roman" w:cs="Times New Roman"/>
          <w:noProof/>
          <w:sz w:val="22"/>
          <w:szCs w:val="22"/>
        </w:rPr>
        <w:t xml:space="preserve"> </w:t>
      </w:r>
      <w:r w:rsidRPr="00711866">
        <w:rPr>
          <w:rFonts w:ascii="Times New Roman" w:hAnsi="Times New Roman" w:cs="Times New Roman"/>
          <w:i/>
          <w:noProof/>
          <w:sz w:val="22"/>
          <w:szCs w:val="22"/>
        </w:rPr>
        <w:t>NRR</w:t>
      </w:r>
      <w:r>
        <w:rPr>
          <w:rFonts w:ascii="Times New Roman" w:hAnsi="Times New Roman" w:cs="Times New Roman"/>
          <w:noProof/>
          <w:sz w:val="22"/>
          <w:szCs w:val="22"/>
        </w:rPr>
        <w:t xml:space="preserve"> erstatter </w:t>
      </w:r>
      <w:r w:rsidRPr="00711866">
        <w:rPr>
          <w:rFonts w:ascii="Times New Roman" w:hAnsi="Times New Roman" w:cs="Times New Roman"/>
          <w:i/>
          <w:noProof/>
          <w:sz w:val="22"/>
          <w:szCs w:val="22"/>
        </w:rPr>
        <w:t>AR</w:t>
      </w:r>
      <w:r>
        <w:rPr>
          <w:rFonts w:ascii="Times New Roman" w:hAnsi="Times New Roman" w:cs="Times New Roman"/>
          <w:noProof/>
          <w:sz w:val="22"/>
          <w:szCs w:val="22"/>
        </w:rPr>
        <w:t xml:space="preserve"> i flere sammenhenger.</w:t>
      </w:r>
    </w:p>
    <w:p w:rsidR="004E6218" w:rsidRPr="00B67024" w:rsidRDefault="004E6218" w:rsidP="004E6218">
      <w:pPr>
        <w:tabs>
          <w:tab w:val="left" w:pos="-1737"/>
          <w:tab w:val="left" w:pos="-1286"/>
          <w:tab w:val="left" w:pos="-566"/>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hanging="566"/>
        <w:rPr>
          <w:rFonts w:ascii="Times New Roman" w:hAnsi="Times New Roman" w:cs="Times New Roman"/>
          <w:b/>
          <w:noProof/>
          <w:sz w:val="22"/>
          <w:szCs w:val="22"/>
        </w:rPr>
      </w:pPr>
      <w:r w:rsidRPr="00B67024">
        <w:rPr>
          <w:rFonts w:ascii="Times New Roman" w:hAnsi="Times New Roman" w:cs="Times New Roman"/>
          <w:b/>
          <w:noProof/>
          <w:sz w:val="22"/>
          <w:szCs w:val="22"/>
        </w:rPr>
        <w:t>§</w:t>
      </w:r>
      <w:r w:rsidR="00F02F6D" w:rsidRPr="00B67024">
        <w:rPr>
          <w:rFonts w:ascii="Times New Roman" w:hAnsi="Times New Roman" w:cs="Times New Roman"/>
          <w:b/>
          <w:noProof/>
          <w:sz w:val="22"/>
          <w:szCs w:val="22"/>
        </w:rPr>
        <w:t xml:space="preserve"> </w:t>
      </w:r>
      <w:r w:rsidRPr="00B67024">
        <w:rPr>
          <w:rFonts w:ascii="Times New Roman" w:hAnsi="Times New Roman" w:cs="Times New Roman"/>
          <w:b/>
          <w:noProof/>
          <w:sz w:val="22"/>
          <w:szCs w:val="22"/>
        </w:rPr>
        <w:t xml:space="preserve">3 </w:t>
      </w:r>
      <w:r w:rsidRPr="00B67024">
        <w:rPr>
          <w:rFonts w:ascii="Times New Roman" w:hAnsi="Times New Roman" w:cs="Times New Roman"/>
          <w:b/>
          <w:noProof/>
          <w:sz w:val="22"/>
          <w:szCs w:val="22"/>
        </w:rPr>
        <w:tab/>
        <w:t>ARBEIDSOMRÅDE</w:t>
      </w:r>
    </w:p>
    <w:p w:rsidR="004E6218" w:rsidRPr="00B67024" w:rsidRDefault="00DD0A7D"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Pr>
          <w:rFonts w:ascii="Times New Roman" w:hAnsi="Times New Roman" w:cs="Times New Roman"/>
          <w:noProof/>
          <w:sz w:val="22"/>
          <w:szCs w:val="22"/>
        </w:rPr>
        <w:t>[Strøket tekst. Se OR § 4.6.1]</w:t>
      </w:r>
      <w:r>
        <w:rPr>
          <w:rFonts w:ascii="Times New Roman" w:hAnsi="Times New Roman" w:cs="Times New Roman"/>
          <w:noProof/>
          <w:sz w:val="22"/>
          <w:szCs w:val="22"/>
        </w:rPr>
        <w:br/>
      </w:r>
      <w:r>
        <w:rPr>
          <w:rFonts w:ascii="Times New Roman" w:hAnsi="Times New Roman" w:cs="Times New Roman"/>
          <w:noProof/>
          <w:sz w:val="22"/>
          <w:szCs w:val="22"/>
        </w:rPr>
        <w:br/>
      </w:r>
      <w:r w:rsidR="004E6218" w:rsidRPr="00B67024">
        <w:rPr>
          <w:rFonts w:ascii="Times New Roman" w:hAnsi="Times New Roman" w:cs="Times New Roman"/>
          <w:noProof/>
          <w:sz w:val="22"/>
          <w:szCs w:val="22"/>
        </w:rPr>
        <w:t>Det er naturlig at Avlsrådet fatter vedtak/avgir uttalelser i følgende saker:</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Søknad om omregistrering fra andre forbund/</w:t>
      </w:r>
      <w:proofErr w:type="gramStart"/>
      <w:r w:rsidRPr="00B67024">
        <w:rPr>
          <w:rFonts w:ascii="Times New Roman" w:hAnsi="Times New Roman" w:cs="Times New Roman"/>
          <w:noProof/>
          <w:sz w:val="22"/>
          <w:szCs w:val="22"/>
        </w:rPr>
        <w:t>klubber</w:t>
      </w:r>
      <w:r w:rsidR="003D1354" w:rsidRPr="00B67024">
        <w:rPr>
          <w:rFonts w:ascii="Times New Roman" w:hAnsi="Times New Roman" w:cs="Times New Roman"/>
          <w:noProof/>
          <w:sz w:val="22"/>
          <w:szCs w:val="22"/>
        </w:rPr>
        <w:t xml:space="preserve"> </w:t>
      </w:r>
      <w:r w:rsidRPr="00B67024">
        <w:rPr>
          <w:rStyle w:val="Fotnotereferanse"/>
          <w:rFonts w:ascii="Times New Roman" w:hAnsi="Times New Roman" w:cs="Times New Roman"/>
          <w:b/>
          <w:noProof/>
          <w:color w:val="auto"/>
        </w:rPr>
        <w:footnoteReference w:id="1"/>
      </w:r>
      <w:r w:rsidR="003D1354" w:rsidRPr="00B67024">
        <w:rPr>
          <w:rFonts w:ascii="Times New Roman" w:hAnsi="Times New Roman" w:cs="Times New Roman"/>
          <w:noProof/>
          <w:sz w:val="22"/>
          <w:szCs w:val="22"/>
        </w:rPr>
        <w:br/>
      </w:r>
      <w:r w:rsidR="003D1354" w:rsidRPr="00B67024">
        <w:rPr>
          <w:rFonts w:ascii="Times New Roman" w:hAnsi="Times New Roman" w:cs="Times New Roman"/>
          <w:sz w:val="18"/>
          <w:szCs w:val="18"/>
        </w:rPr>
        <w:t>.</w:t>
      </w:r>
      <w:proofErr w:type="gramEnd"/>
      <w:r w:rsidR="003D1354" w:rsidRPr="00B67024">
        <w:rPr>
          <w:rFonts w:ascii="Times New Roman" w:hAnsi="Times New Roman" w:cs="Times New Roman"/>
          <w:sz w:val="18"/>
          <w:szCs w:val="18"/>
        </w:rPr>
        <w:t xml:space="preserve"> </w:t>
      </w:r>
      <w:r w:rsidR="003D1354" w:rsidRPr="00B67024">
        <w:rPr>
          <w:rFonts w:ascii="Times New Roman" w:hAnsi="Times New Roman" w:cs="Times New Roman"/>
          <w:color w:val="auto"/>
          <w:sz w:val="22"/>
          <w:szCs w:val="22"/>
        </w:rPr>
        <w:t xml:space="preserve">(→ </w:t>
      </w:r>
      <w:r w:rsidR="003D1354" w:rsidRPr="00B67024">
        <w:rPr>
          <w:rFonts w:ascii="Times New Roman" w:hAnsi="Times New Roman" w:cs="Times New Roman"/>
          <w:sz w:val="18"/>
          <w:szCs w:val="18"/>
        </w:rPr>
        <w:t>OR §§ 4.2, 5.1.1, 4.6.1 og 4.6.2. UR § 5.6)</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Uklarheter/feil og fortolkninger vedrørende stambok</w:t>
      </w:r>
      <w:r w:rsidRPr="00B67024">
        <w:rPr>
          <w:rFonts w:ascii="Times New Roman" w:hAnsi="Times New Roman" w:cs="Times New Roman"/>
          <w:noProof/>
          <w:sz w:val="22"/>
          <w:szCs w:val="22"/>
        </w:rPr>
        <w:softHyphen/>
        <w:t>føring</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lastRenderedPageBreak/>
        <w:t>- Spørsmål som vedrører stambokføring/registrering.</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Søknader til NRRs styre om rasekryssing/eksperiment</w:t>
      </w:r>
      <w:r w:rsidRPr="00B67024">
        <w:rPr>
          <w:rFonts w:ascii="Times New Roman" w:hAnsi="Times New Roman" w:cs="Times New Roman"/>
          <w:noProof/>
          <w:sz w:val="22"/>
          <w:szCs w:val="22"/>
        </w:rPr>
        <w:softHyphen/>
        <w:t>avl</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Søknader til NRRs styre om dispensasjon fra gjeldende stambokføringsreglement</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Søknader til NRRs styre om paringer med ikke-FIFe-registrerte rasekatter.</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sz w:val="22"/>
        </w:rPr>
      </w:pPr>
      <w:r w:rsidRPr="00B67024">
        <w:rPr>
          <w:rFonts w:ascii="Times New Roman" w:hAnsi="Times New Roman" w:cs="Times New Roman"/>
          <w:sz w:val="22"/>
        </w:rPr>
        <w:t>- Avlsrådet kan ved behov kreve DNA-test dersom slik test er tilgjengelig og i den enkelte sak kan bidra til å avklare uklarheter/feil.</w:t>
      </w:r>
      <w:r w:rsidRPr="00B67024">
        <w:rPr>
          <w:rStyle w:val="Utheving"/>
          <w:rFonts w:ascii="Times New Roman" w:hAnsi="Times New Roman" w:cs="Times New Roman"/>
          <w:i w:val="0"/>
          <w:iCs w:val="0"/>
          <w:sz w:val="22"/>
        </w:rPr>
        <w:t xml:space="preserve"> </w:t>
      </w:r>
      <w:r w:rsidRPr="00B67024">
        <w:rPr>
          <w:rStyle w:val="Sterk"/>
          <w:rFonts w:ascii="Times New Roman" w:hAnsi="Times New Roman" w:cs="Times New Roman"/>
          <w:b w:val="0"/>
          <w:bCs w:val="0"/>
          <w:sz w:val="22"/>
        </w:rPr>
        <w:t>Prosedyren er den samme som for PKD testing. (GF 2008)</w:t>
      </w:r>
    </w:p>
    <w:p w:rsidR="004E6218" w:rsidRPr="00B67024" w:rsidRDefault="004E6218" w:rsidP="004E6218">
      <w:pPr>
        <w:tabs>
          <w:tab w:val="left" w:pos="-1737"/>
          <w:tab w:val="left" w:pos="-1286"/>
          <w:tab w:val="left" w:pos="-566"/>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hanging="566"/>
        <w:rPr>
          <w:rFonts w:ascii="Times New Roman" w:hAnsi="Times New Roman" w:cs="Times New Roman"/>
          <w:b/>
          <w:noProof/>
          <w:sz w:val="22"/>
          <w:szCs w:val="22"/>
        </w:rPr>
      </w:pPr>
      <w:r w:rsidRPr="00B67024">
        <w:rPr>
          <w:rFonts w:ascii="Times New Roman" w:hAnsi="Times New Roman" w:cs="Times New Roman"/>
          <w:b/>
          <w:noProof/>
          <w:sz w:val="22"/>
          <w:szCs w:val="22"/>
        </w:rPr>
        <w:t>§</w:t>
      </w:r>
      <w:r w:rsidR="00970924" w:rsidRPr="00B67024">
        <w:rPr>
          <w:rFonts w:ascii="Times New Roman" w:hAnsi="Times New Roman" w:cs="Times New Roman"/>
          <w:b/>
          <w:noProof/>
          <w:sz w:val="22"/>
          <w:szCs w:val="22"/>
        </w:rPr>
        <w:t xml:space="preserve"> </w:t>
      </w:r>
      <w:r w:rsidRPr="00B67024">
        <w:rPr>
          <w:rFonts w:ascii="Times New Roman" w:hAnsi="Times New Roman" w:cs="Times New Roman"/>
          <w:b/>
          <w:noProof/>
          <w:sz w:val="22"/>
          <w:szCs w:val="22"/>
        </w:rPr>
        <w:t>4</w:t>
      </w:r>
      <w:r w:rsidRPr="00B67024">
        <w:rPr>
          <w:rFonts w:ascii="Times New Roman" w:hAnsi="Times New Roman" w:cs="Times New Roman"/>
          <w:b/>
          <w:noProof/>
          <w:sz w:val="22"/>
          <w:szCs w:val="22"/>
        </w:rPr>
        <w:tab/>
        <w:t>SAKSGANG</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Saker hvor Avlsrådet skal uttale seg/fatte vedtak, følger vanlig saksgang i NRR, dvs. via egen klubbs sekretær til NRRs styre</w:t>
      </w:r>
      <w:r w:rsidR="001E558E" w:rsidRPr="00B67024">
        <w:rPr>
          <w:rFonts w:ascii="Times New Roman" w:hAnsi="Times New Roman" w:cs="Times New Roman"/>
          <w:noProof/>
          <w:sz w:val="22"/>
          <w:szCs w:val="22"/>
        </w:rPr>
        <w:t xml:space="preserve"> </w:t>
      </w:r>
      <w:r w:rsidR="00247B13" w:rsidRPr="00B67024">
        <w:rPr>
          <w:rStyle w:val="Fotnotereferanse"/>
          <w:rFonts w:ascii="Times New Roman" w:hAnsi="Times New Roman" w:cs="Times New Roman"/>
          <w:b/>
          <w:noProof/>
        </w:rPr>
        <w:footnoteReference w:id="2"/>
      </w:r>
      <w:r w:rsidRPr="00B67024">
        <w:rPr>
          <w:rFonts w:ascii="Times New Roman" w:hAnsi="Times New Roman" w:cs="Times New Roman"/>
          <w:noProof/>
          <w:sz w:val="22"/>
          <w:szCs w:val="22"/>
        </w:rPr>
        <w:t>. NRRs styre oversender saken til Avlsrådet for uttalelse/avgjørelse.</w:t>
      </w:r>
      <w:r w:rsidR="001E558E" w:rsidRPr="00B67024">
        <w:rPr>
          <w:rFonts w:ascii="Times New Roman" w:hAnsi="Times New Roman" w:cs="Times New Roman"/>
          <w:noProof/>
          <w:sz w:val="22"/>
          <w:szCs w:val="22"/>
        </w:rPr>
        <w:t xml:space="preserve"> </w:t>
      </w:r>
      <w:r w:rsidR="001E558E" w:rsidRPr="00B67024">
        <w:rPr>
          <w:rFonts w:ascii="Times New Roman" w:hAnsi="Times New Roman" w:cs="Times New Roman"/>
          <w:color w:val="auto"/>
          <w:sz w:val="22"/>
          <w:szCs w:val="22"/>
        </w:rPr>
        <w:t xml:space="preserve">(→ </w:t>
      </w:r>
      <w:r w:rsidR="001E558E" w:rsidRPr="00B67024">
        <w:rPr>
          <w:rFonts w:ascii="Times New Roman" w:hAnsi="Times New Roman" w:cs="Times New Roman"/>
          <w:sz w:val="22"/>
          <w:szCs w:val="22"/>
        </w:rPr>
        <w:t>GL §§ 13, 25</w:t>
      </w:r>
      <w:r w:rsidR="00DC34AD" w:rsidRPr="00B67024">
        <w:rPr>
          <w:rFonts w:ascii="Times New Roman" w:hAnsi="Times New Roman" w:cs="Times New Roman"/>
          <w:sz w:val="22"/>
          <w:szCs w:val="22"/>
        </w:rPr>
        <w:t xml:space="preserve"> a</w:t>
      </w:r>
      <w:r w:rsidR="001E558E" w:rsidRPr="00B67024">
        <w:rPr>
          <w:rFonts w:ascii="Times New Roman" w:hAnsi="Times New Roman" w:cs="Times New Roman"/>
          <w:sz w:val="22"/>
          <w:szCs w:val="22"/>
        </w:rPr>
        <w:t xml:space="preserve"> og 27.)</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Kopi av vedtak i Avlsrådet sendes NRRs styre og evt. stambokfører hvor dette er naturlig.</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 xml:space="preserve">Saker som krever avgjørelse i NRRs styre sendes fra komitéen til styret. </w:t>
      </w:r>
    </w:p>
    <w:p w:rsidR="004E6218" w:rsidRPr="00B67024" w:rsidRDefault="004E6218" w:rsidP="004E6218">
      <w:pPr>
        <w:tabs>
          <w:tab w:val="left" w:pos="-1737"/>
          <w:tab w:val="left" w:pos="-1286"/>
          <w:tab w:val="left" w:pos="-566"/>
          <w:tab w:val="left" w:pos="-194"/>
          <w:tab w:val="left" w:pos="0"/>
          <w:tab w:val="left" w:pos="153"/>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Avgjørelser fattet av Avlsrådet eller NRRs styre sendes vedkommende klubb.</w:t>
      </w:r>
    </w:p>
    <w:p w:rsidR="004E6218" w:rsidRPr="00B67024" w:rsidRDefault="004E6218" w:rsidP="004E6218">
      <w:pPr>
        <w:tabs>
          <w:tab w:val="left" w:pos="-1737"/>
          <w:tab w:val="left" w:pos="-1286"/>
          <w:tab w:val="left" w:pos="-566"/>
          <w:tab w:val="left" w:pos="-194"/>
          <w:tab w:val="left" w:pos="0"/>
          <w:tab w:val="left" w:pos="153"/>
          <w:tab w:val="left" w:pos="720"/>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r w:rsidRPr="00B67024">
        <w:rPr>
          <w:rFonts w:ascii="Times New Roman" w:hAnsi="Times New Roman" w:cs="Times New Roman"/>
          <w:noProof/>
          <w:sz w:val="22"/>
          <w:szCs w:val="22"/>
        </w:rPr>
        <w:t>Dersom Avlsrådets vedtak faller negativt ut for den som har fremmet en sak, kan denne anke saken inn for NRRs styre etter gjeldende ankeregler. NRRs styre kan også selv ta saken opp dersom det finner dette nødvendig. Avlsrådet skal gjøres oppmerksom på at saken innankes eller tas opp av styret, og gis anledning til å uttale seg.</w:t>
      </w:r>
    </w:p>
    <w:p w:rsidR="0076596A" w:rsidRDefault="00C34A6C" w:rsidP="0076596A">
      <w:pPr>
        <w:tabs>
          <w:tab w:val="left" w:pos="-1737"/>
          <w:tab w:val="left" w:pos="-1286"/>
          <w:tab w:val="left" w:pos="-566"/>
          <w:tab w:val="left" w:pos="-194"/>
          <w:tab w:val="left" w:pos="0"/>
          <w:tab w:val="left" w:pos="153"/>
          <w:tab w:val="left" w:pos="540"/>
          <w:tab w:val="left" w:pos="1593"/>
          <w:tab w:val="left" w:pos="2313"/>
          <w:tab w:val="left" w:pos="3033"/>
          <w:tab w:val="left" w:pos="3753"/>
          <w:tab w:val="left" w:pos="4473"/>
          <w:tab w:val="left" w:pos="5193"/>
          <w:tab w:val="left" w:pos="5913"/>
          <w:tab w:val="left" w:pos="6633"/>
          <w:tab w:val="left" w:pos="7353"/>
          <w:tab w:val="left" w:pos="8073"/>
        </w:tabs>
        <w:ind w:left="540" w:hanging="540"/>
        <w:rPr>
          <w:rFonts w:ascii="Times New Roman" w:hAnsi="Times New Roman" w:cs="Times New Roman"/>
          <w:i/>
          <w:noProof/>
          <w:sz w:val="22"/>
          <w:szCs w:val="22"/>
        </w:rPr>
      </w:pPr>
      <w:r w:rsidRPr="00B67024">
        <w:rPr>
          <w:rFonts w:ascii="Times New Roman" w:hAnsi="Times New Roman" w:cs="Times New Roman"/>
          <w:b/>
          <w:noProof/>
          <w:sz w:val="22"/>
          <w:szCs w:val="22"/>
        </w:rPr>
        <w:t>§ 5</w:t>
      </w:r>
      <w:r w:rsidRPr="00B67024">
        <w:rPr>
          <w:rFonts w:ascii="Times New Roman" w:hAnsi="Times New Roman" w:cs="Times New Roman"/>
          <w:b/>
          <w:noProof/>
          <w:sz w:val="22"/>
          <w:szCs w:val="22"/>
        </w:rPr>
        <w:tab/>
        <w:t>Referat</w:t>
      </w:r>
      <w:r w:rsidRPr="00B67024">
        <w:rPr>
          <w:rFonts w:ascii="Times New Roman" w:hAnsi="Times New Roman" w:cs="Times New Roman"/>
          <w:noProof/>
          <w:sz w:val="22"/>
          <w:szCs w:val="22"/>
        </w:rPr>
        <w:br/>
      </w:r>
      <w:r w:rsidRPr="00B67024">
        <w:rPr>
          <w:rFonts w:ascii="Times New Roman" w:hAnsi="Times New Roman" w:cs="Times New Roman"/>
          <w:noProof/>
          <w:sz w:val="22"/>
          <w:szCs w:val="22"/>
        </w:rPr>
        <w:br/>
      </w:r>
      <w:r w:rsidR="004E6218" w:rsidRPr="00B67024">
        <w:rPr>
          <w:rFonts w:ascii="Times New Roman" w:hAnsi="Times New Roman" w:cs="Times New Roman"/>
          <w:noProof/>
          <w:sz w:val="22"/>
          <w:szCs w:val="22"/>
        </w:rPr>
        <w:t>Referat fra møter i Avlsrådet skal sendes NRRs styre. Avlsrådet skal gi en skriftlig rapport til Generalforsamlingen om sitt arbeide foregående år.</w:t>
      </w:r>
      <w:r w:rsidR="003B70D1" w:rsidRPr="00B67024">
        <w:rPr>
          <w:rFonts w:ascii="Times New Roman" w:hAnsi="Times New Roman" w:cs="Times New Roman"/>
          <w:noProof/>
          <w:sz w:val="22"/>
          <w:szCs w:val="22"/>
        </w:rPr>
        <w:br/>
      </w:r>
      <w:r w:rsidR="00C43E55" w:rsidRPr="00B67024">
        <w:rPr>
          <w:rFonts w:ascii="Times New Roman" w:hAnsi="Times New Roman" w:cs="Times New Roman"/>
          <w:noProof/>
          <w:sz w:val="22"/>
          <w:szCs w:val="22"/>
        </w:rPr>
        <w:br/>
      </w:r>
      <w:r w:rsidR="00C43E55" w:rsidRPr="00B67024">
        <w:rPr>
          <w:rFonts w:ascii="Times New Roman" w:hAnsi="Times New Roman" w:cs="Times New Roman"/>
          <w:noProof/>
          <w:sz w:val="22"/>
          <w:szCs w:val="22"/>
        </w:rPr>
        <w:lastRenderedPageBreak/>
        <w:br/>
      </w:r>
      <w:r w:rsidR="00C43E55" w:rsidRPr="00B67024">
        <w:rPr>
          <w:rFonts w:ascii="Times New Roman" w:hAnsi="Times New Roman" w:cs="Times New Roman"/>
          <w:noProof/>
          <w:sz w:val="22"/>
          <w:szCs w:val="22"/>
        </w:rPr>
        <w:br/>
      </w:r>
      <w:r w:rsidR="00C43E55" w:rsidRPr="00B67024">
        <w:rPr>
          <w:rFonts w:ascii="Times New Roman" w:hAnsi="Times New Roman" w:cs="Times New Roman"/>
          <w:noProof/>
          <w:sz w:val="22"/>
          <w:szCs w:val="22"/>
        </w:rPr>
        <w:br/>
      </w:r>
      <w:r w:rsidR="00997B7D" w:rsidRPr="00B67024">
        <w:rPr>
          <w:rFonts w:ascii="Times New Roman" w:hAnsi="Times New Roman" w:cs="Times New Roman"/>
          <w:noProof/>
          <w:sz w:val="22"/>
          <w:szCs w:val="22"/>
        </w:rPr>
        <w:br/>
      </w:r>
      <w:r w:rsidR="00006D8F" w:rsidRPr="00B67024">
        <w:rPr>
          <w:rFonts w:ascii="Times New Roman" w:hAnsi="Times New Roman" w:cs="Times New Roman"/>
          <w:noProof/>
          <w:sz w:val="22"/>
          <w:szCs w:val="22"/>
        </w:rPr>
        <w:t>***************************************************************************</w:t>
      </w:r>
      <w:r w:rsidR="00997B7D" w:rsidRPr="00B67024">
        <w:rPr>
          <w:rFonts w:ascii="Times New Roman" w:hAnsi="Times New Roman" w:cs="Times New Roman"/>
          <w:noProof/>
          <w:sz w:val="22"/>
          <w:szCs w:val="22"/>
        </w:rPr>
        <w:br/>
      </w:r>
      <w:r w:rsidR="00006D8F" w:rsidRPr="00B67024">
        <w:rPr>
          <w:rFonts w:ascii="Times New Roman" w:hAnsi="Times New Roman" w:cs="Times New Roman"/>
          <w:b/>
          <w:noProof/>
        </w:rPr>
        <w:t>Utfyllende i</w:t>
      </w:r>
      <w:r w:rsidR="00997B7D" w:rsidRPr="00B67024">
        <w:rPr>
          <w:rFonts w:ascii="Times New Roman" w:hAnsi="Times New Roman" w:cs="Times New Roman"/>
          <w:b/>
          <w:noProof/>
        </w:rPr>
        <w:t>nformasjon:</w:t>
      </w:r>
      <w:r w:rsidR="00006D8F" w:rsidRPr="00B67024">
        <w:rPr>
          <w:rFonts w:ascii="Times New Roman" w:hAnsi="Times New Roman" w:cs="Times New Roman"/>
          <w:b/>
          <w:noProof/>
        </w:rPr>
        <w:br/>
      </w:r>
      <w:r w:rsidR="003B70D1" w:rsidRPr="00B67024">
        <w:rPr>
          <w:rFonts w:ascii="Times New Roman" w:hAnsi="Times New Roman" w:cs="Times New Roman"/>
          <w:noProof/>
          <w:sz w:val="22"/>
          <w:szCs w:val="22"/>
        </w:rPr>
        <w:br/>
        <w:t xml:space="preserve">Det vises også til følgende paragrafer i </w:t>
      </w:r>
      <w:r w:rsidR="00006D8F" w:rsidRPr="00B67024">
        <w:rPr>
          <w:rFonts w:ascii="Times New Roman" w:hAnsi="Times New Roman" w:cs="Times New Roman"/>
          <w:noProof/>
          <w:sz w:val="22"/>
          <w:szCs w:val="22"/>
        </w:rPr>
        <w:br/>
      </w:r>
      <w:r w:rsidR="00997B7D" w:rsidRPr="00B67024">
        <w:rPr>
          <w:rFonts w:ascii="Times New Roman" w:hAnsi="Times New Roman" w:cs="Times New Roman"/>
          <w:noProof/>
          <w:sz w:val="22"/>
          <w:szCs w:val="22"/>
        </w:rPr>
        <w:br/>
      </w:r>
      <w:r w:rsidR="003B70D1" w:rsidRPr="00B67024">
        <w:rPr>
          <w:rFonts w:ascii="Times New Roman" w:hAnsi="Times New Roman" w:cs="Times New Roman"/>
          <w:b/>
          <w:noProof/>
          <w:sz w:val="22"/>
          <w:szCs w:val="22"/>
        </w:rPr>
        <w:t>NRRs Gjeldende lover</w:t>
      </w:r>
      <w:r w:rsidR="003B70D1" w:rsidRPr="00B67024">
        <w:rPr>
          <w:rFonts w:ascii="Times New Roman" w:hAnsi="Times New Roman" w:cs="Times New Roman"/>
          <w:noProof/>
          <w:sz w:val="22"/>
          <w:szCs w:val="22"/>
        </w:rPr>
        <w:t xml:space="preserve"> (GL):</w:t>
      </w:r>
      <w:r w:rsidR="003B70D1" w:rsidRPr="00B67024">
        <w:rPr>
          <w:rFonts w:ascii="Times New Roman" w:hAnsi="Times New Roman" w:cs="Times New Roman"/>
          <w:noProof/>
          <w:sz w:val="22"/>
          <w:szCs w:val="22"/>
        </w:rPr>
        <w:br/>
      </w:r>
      <w:r w:rsidR="00B17C41" w:rsidRPr="00B67024">
        <w:rPr>
          <w:rFonts w:ascii="Times New Roman" w:hAnsi="Times New Roman" w:cs="Times New Roman"/>
          <w:noProof/>
          <w:sz w:val="22"/>
          <w:szCs w:val="22"/>
        </w:rPr>
        <w:t xml:space="preserve">§§ </w:t>
      </w:r>
      <w:r w:rsidR="003B70D1" w:rsidRPr="00B67024">
        <w:rPr>
          <w:rFonts w:ascii="Times New Roman" w:hAnsi="Times New Roman" w:cs="Times New Roman"/>
          <w:noProof/>
          <w:sz w:val="22"/>
          <w:szCs w:val="22"/>
        </w:rPr>
        <w:t>18 nr. 6c, 18 nr 8,</w:t>
      </w:r>
      <w:r w:rsidR="00B17C41" w:rsidRPr="00B67024">
        <w:rPr>
          <w:rFonts w:ascii="Times New Roman" w:hAnsi="Times New Roman" w:cs="Times New Roman"/>
          <w:noProof/>
          <w:sz w:val="22"/>
          <w:szCs w:val="22"/>
        </w:rPr>
        <w:t xml:space="preserve"> </w:t>
      </w:r>
      <w:r w:rsidR="003B70D1" w:rsidRPr="00B67024">
        <w:rPr>
          <w:rFonts w:ascii="Times New Roman" w:hAnsi="Times New Roman" w:cs="Times New Roman"/>
          <w:noProof/>
          <w:sz w:val="22"/>
          <w:szCs w:val="22"/>
        </w:rPr>
        <w:t xml:space="preserve">27, 32 og 39.  </w:t>
      </w:r>
      <w:r w:rsidR="005B5BE4" w:rsidRPr="00B67024">
        <w:rPr>
          <w:rFonts w:ascii="Times New Roman" w:hAnsi="Times New Roman" w:cs="Times New Roman"/>
          <w:noProof/>
          <w:sz w:val="22"/>
          <w:szCs w:val="22"/>
        </w:rPr>
        <w:br/>
      </w:r>
      <w:r w:rsidR="005B5BE4" w:rsidRPr="00B67024">
        <w:rPr>
          <w:rFonts w:ascii="Times New Roman" w:hAnsi="Times New Roman" w:cs="Times New Roman"/>
          <w:noProof/>
          <w:sz w:val="22"/>
          <w:szCs w:val="22"/>
        </w:rPr>
        <w:br/>
      </w:r>
      <w:r w:rsidR="005B5BE4" w:rsidRPr="00B67024">
        <w:rPr>
          <w:rFonts w:ascii="Times New Roman" w:hAnsi="Times New Roman" w:cs="Times New Roman"/>
          <w:b/>
          <w:noProof/>
          <w:sz w:val="22"/>
          <w:szCs w:val="22"/>
        </w:rPr>
        <w:t>Oppdr. og registr.regl.</w:t>
      </w:r>
      <w:r w:rsidR="005B5BE4" w:rsidRPr="00B67024">
        <w:rPr>
          <w:rFonts w:ascii="Times New Roman" w:hAnsi="Times New Roman" w:cs="Times New Roman"/>
          <w:noProof/>
          <w:sz w:val="22"/>
          <w:szCs w:val="22"/>
        </w:rPr>
        <w:t xml:space="preserve"> (OR)</w:t>
      </w:r>
      <w:r w:rsidR="00997B7D" w:rsidRPr="00B67024">
        <w:rPr>
          <w:rFonts w:ascii="Times New Roman" w:hAnsi="Times New Roman" w:cs="Times New Roman"/>
          <w:noProof/>
          <w:sz w:val="22"/>
          <w:szCs w:val="22"/>
        </w:rPr>
        <w:t xml:space="preserve">, hovedsakelig i Tillegg for NRR: </w:t>
      </w:r>
      <w:r w:rsidR="00006D8F" w:rsidRPr="00B67024">
        <w:rPr>
          <w:rFonts w:ascii="Times New Roman" w:hAnsi="Times New Roman" w:cs="Times New Roman"/>
          <w:noProof/>
          <w:sz w:val="22"/>
          <w:szCs w:val="22"/>
        </w:rPr>
        <w:br/>
      </w:r>
      <w:r w:rsidR="00997B7D" w:rsidRPr="00B67024">
        <w:rPr>
          <w:rFonts w:ascii="Times New Roman" w:hAnsi="Times New Roman" w:cs="Times New Roman"/>
          <w:noProof/>
          <w:sz w:val="22"/>
          <w:szCs w:val="22"/>
        </w:rPr>
        <w:t>3.1, 3.3, 4.2 tillegg F, 4.3, 4.6.2, 6.1.1, 6.11, 6.24, 9.1.3, 9.2.3.</w:t>
      </w:r>
      <w:r w:rsidR="00006D8F" w:rsidRPr="00B67024">
        <w:rPr>
          <w:rFonts w:ascii="Times New Roman" w:hAnsi="Times New Roman" w:cs="Times New Roman"/>
          <w:noProof/>
          <w:sz w:val="22"/>
          <w:szCs w:val="22"/>
        </w:rPr>
        <w:br/>
      </w:r>
      <w:r w:rsidR="00006D8F" w:rsidRPr="00B67024">
        <w:rPr>
          <w:rFonts w:ascii="Times New Roman" w:hAnsi="Times New Roman" w:cs="Times New Roman"/>
          <w:noProof/>
          <w:sz w:val="22"/>
          <w:szCs w:val="22"/>
        </w:rPr>
        <w:br/>
      </w:r>
      <w:r w:rsidR="00006D8F" w:rsidRPr="00B67024">
        <w:rPr>
          <w:rFonts w:ascii="Times New Roman" w:hAnsi="Times New Roman" w:cs="Times New Roman"/>
          <w:b/>
          <w:noProof/>
          <w:sz w:val="22"/>
          <w:szCs w:val="22"/>
        </w:rPr>
        <w:t xml:space="preserve">Utstillingsreglementet </w:t>
      </w:r>
      <w:r w:rsidR="00006D8F" w:rsidRPr="00B67024">
        <w:rPr>
          <w:rFonts w:ascii="Times New Roman" w:hAnsi="Times New Roman" w:cs="Times New Roman"/>
          <w:noProof/>
          <w:sz w:val="22"/>
          <w:szCs w:val="22"/>
        </w:rPr>
        <w:t>(UR) : 5.4 Tillegg for NRR</w:t>
      </w:r>
      <w:r w:rsidR="00997B7D" w:rsidRPr="00B67024">
        <w:rPr>
          <w:rFonts w:ascii="Times New Roman" w:hAnsi="Times New Roman" w:cs="Times New Roman"/>
          <w:noProof/>
          <w:sz w:val="22"/>
          <w:szCs w:val="22"/>
        </w:rPr>
        <w:br/>
      </w:r>
      <w:r w:rsidR="00997B7D" w:rsidRPr="00B67024">
        <w:rPr>
          <w:rFonts w:ascii="Times New Roman" w:hAnsi="Times New Roman" w:cs="Times New Roman"/>
          <w:noProof/>
          <w:sz w:val="22"/>
          <w:szCs w:val="22"/>
        </w:rPr>
        <w:br/>
      </w:r>
      <w:r w:rsidR="00467BAA" w:rsidRPr="00B67024">
        <w:rPr>
          <w:rFonts w:ascii="Times New Roman" w:hAnsi="Times New Roman" w:cs="Times New Roman"/>
          <w:b/>
          <w:noProof/>
          <w:sz w:val="22"/>
          <w:szCs w:val="22"/>
        </w:rPr>
        <w:t xml:space="preserve">Avlsgodkjenningsregler: Det vises 1) til FIFe’s Utstillingsreglement: </w:t>
      </w:r>
      <w:r w:rsidR="003F1D3F">
        <w:rPr>
          <w:rFonts w:ascii="Times New Roman" w:hAnsi="Times New Roman" w:cs="Times New Roman"/>
          <w:b/>
          <w:noProof/>
          <w:sz w:val="22"/>
          <w:szCs w:val="22"/>
        </w:rPr>
        <w:t xml:space="preserve">NOVISE-klasse, </w:t>
      </w:r>
      <w:r w:rsidR="00467BAA" w:rsidRPr="00B67024">
        <w:rPr>
          <w:rFonts w:ascii="Times New Roman" w:hAnsi="Times New Roman" w:cs="Times New Roman"/>
          <w:b/>
          <w:noProof/>
          <w:sz w:val="22"/>
          <w:szCs w:val="22"/>
        </w:rPr>
        <w:t>og  2) til OR § 4.3, Tillegg for NRR. Tidligere NRR-reglement er opphevet.</w:t>
      </w:r>
      <w:r w:rsidR="0076596A">
        <w:rPr>
          <w:rFonts w:ascii="Times New Roman" w:hAnsi="Times New Roman" w:cs="Times New Roman"/>
          <w:b/>
          <w:noProof/>
          <w:sz w:val="22"/>
          <w:szCs w:val="22"/>
        </w:rPr>
        <w:t xml:space="preserve"> </w:t>
      </w:r>
      <w:r w:rsidR="0076596A">
        <w:rPr>
          <w:rFonts w:ascii="Times New Roman" w:hAnsi="Times New Roman" w:cs="Times New Roman"/>
          <w:b/>
          <w:noProof/>
          <w:sz w:val="22"/>
          <w:szCs w:val="22"/>
        </w:rPr>
        <w:br/>
      </w:r>
      <w:r w:rsidR="0076596A">
        <w:rPr>
          <w:rFonts w:ascii="Times New Roman" w:hAnsi="Times New Roman" w:cs="Times New Roman"/>
          <w:i/>
          <w:noProof/>
          <w:sz w:val="22"/>
          <w:szCs w:val="22"/>
        </w:rPr>
        <w:br/>
      </w:r>
    </w:p>
    <w:p w:rsidR="004E6218" w:rsidRPr="0076596A" w:rsidRDefault="0076596A" w:rsidP="0076596A">
      <w:pPr>
        <w:pBdr>
          <w:left w:val="single" w:sz="4" w:space="4" w:color="auto"/>
        </w:pBdr>
        <w:tabs>
          <w:tab w:val="left" w:pos="-1737"/>
          <w:tab w:val="left" w:pos="-1286"/>
          <w:tab w:val="left" w:pos="-566"/>
          <w:tab w:val="left" w:pos="-194"/>
          <w:tab w:val="left" w:pos="0"/>
          <w:tab w:val="left" w:pos="153"/>
          <w:tab w:val="left" w:pos="540"/>
          <w:tab w:val="left" w:pos="1593"/>
          <w:tab w:val="left" w:pos="2313"/>
          <w:tab w:val="left" w:pos="3033"/>
          <w:tab w:val="left" w:pos="3753"/>
          <w:tab w:val="left" w:pos="4473"/>
          <w:tab w:val="left" w:pos="5193"/>
          <w:tab w:val="left" w:pos="5913"/>
          <w:tab w:val="left" w:pos="6633"/>
          <w:tab w:val="left" w:pos="7353"/>
          <w:tab w:val="left" w:pos="8073"/>
        </w:tabs>
        <w:ind w:left="540" w:hanging="540"/>
        <w:rPr>
          <w:rFonts w:ascii="Times New Roman" w:hAnsi="Times New Roman" w:cs="Times New Roman"/>
          <w:i/>
          <w:noProof/>
          <w:sz w:val="22"/>
          <w:szCs w:val="22"/>
        </w:rPr>
      </w:pPr>
      <w:r w:rsidRPr="0076596A">
        <w:rPr>
          <w:rFonts w:ascii="Times New Roman" w:hAnsi="Times New Roman" w:cs="Times New Roman"/>
          <w:i/>
          <w:noProof/>
          <w:sz w:val="22"/>
          <w:szCs w:val="22"/>
        </w:rPr>
        <w:t>Alle særbestemmelser om novisegodkjenning i NRR ble fjernet av GF 2020 – sak 12.</w:t>
      </w:r>
    </w:p>
    <w:p w:rsidR="0084116E" w:rsidRPr="00B67024" w:rsidRDefault="0084116E">
      <w:pPr>
        <w:rPr>
          <w:rFonts w:ascii="Times New Roman" w:hAnsi="Times New Roman" w:cs="Times New Roman"/>
          <w:noProof/>
          <w:vanish/>
          <w:sz w:val="22"/>
          <w:szCs w:val="22"/>
        </w:rPr>
      </w:pPr>
      <w:r w:rsidRPr="00B67024">
        <w:rPr>
          <w:rFonts w:ascii="Times New Roman" w:hAnsi="Times New Roman" w:cs="Times New Roman"/>
          <w:noProof/>
          <w:vanish/>
          <w:sz w:val="22"/>
          <w:szCs w:val="22"/>
        </w:rPr>
        <w:br w:type="page"/>
      </w:r>
    </w:p>
    <w:p w:rsidR="004E6218" w:rsidRPr="00B67024" w:rsidRDefault="004E6218"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84116E" w:rsidRPr="00B67024" w:rsidRDefault="0084116E" w:rsidP="0076596A">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4124E4" w:rsidRPr="00B67024" w:rsidRDefault="004124E4"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4124E4" w:rsidRPr="00B67024" w:rsidRDefault="004124E4"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4124E4" w:rsidRPr="00B67024" w:rsidRDefault="004124E4"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4124E4" w:rsidRPr="00B67024" w:rsidRDefault="004124E4" w:rsidP="004E6218">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New Roman" w:hAnsi="Times New Roman" w:cs="Times New Roman"/>
          <w:noProof/>
          <w:sz w:val="22"/>
          <w:szCs w:val="22"/>
        </w:rPr>
      </w:pPr>
    </w:p>
    <w:p w:rsidR="004124E4" w:rsidRPr="00B67024" w:rsidRDefault="004124E4" w:rsidP="000E121F">
      <w:pPr>
        <w:tabs>
          <w:tab w:val="left" w:pos="-1171"/>
          <w:tab w:val="left" w:pos="-720"/>
          <w:tab w:val="left" w:pos="0"/>
          <w:tab w:val="left" w:pos="3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noProof/>
          <w:vanish/>
          <w:sz w:val="22"/>
          <w:szCs w:val="22"/>
        </w:rPr>
      </w:pPr>
    </w:p>
    <w:p w:rsidR="009A094A" w:rsidRPr="00B67024" w:rsidRDefault="004E6218" w:rsidP="009A094A">
      <w:pPr>
        <w:pStyle w:val="Overskrift1"/>
        <w:rPr>
          <w:rFonts w:ascii="Times New Roman" w:hAnsi="Times New Roman" w:cs="Times New Roman"/>
        </w:rPr>
      </w:pPr>
      <w:bookmarkStart w:id="3" w:name="_Toc313400959"/>
      <w:bookmarkStart w:id="4" w:name="_Toc534893200"/>
      <w:r w:rsidRPr="00B67024">
        <w:rPr>
          <w:rFonts w:ascii="Times New Roman" w:hAnsi="Times New Roman" w:cs="Times New Roman"/>
        </w:rPr>
        <w:t>2</w:t>
      </w:r>
      <w:r w:rsidRPr="00B67024">
        <w:rPr>
          <w:rFonts w:ascii="Times New Roman" w:hAnsi="Times New Roman" w:cs="Times New Roman"/>
        </w:rPr>
        <w:tab/>
      </w:r>
      <w:proofErr w:type="spellStart"/>
      <w:r w:rsidRPr="00B67024">
        <w:rPr>
          <w:rFonts w:ascii="Times New Roman" w:hAnsi="Times New Roman" w:cs="Times New Roman"/>
        </w:rPr>
        <w:t>Statutter</w:t>
      </w:r>
      <w:proofErr w:type="spellEnd"/>
      <w:r w:rsidRPr="00B67024">
        <w:rPr>
          <w:rFonts w:ascii="Times New Roman" w:hAnsi="Times New Roman" w:cs="Times New Roman"/>
        </w:rPr>
        <w:t xml:space="preserve"> for NRRs utstillingskomité</w:t>
      </w:r>
      <w:bookmarkEnd w:id="3"/>
      <w:r w:rsidR="006D579D" w:rsidRPr="00B67024">
        <w:rPr>
          <w:rFonts w:ascii="Times New Roman" w:hAnsi="Times New Roman" w:cs="Times New Roman"/>
        </w:rPr>
        <w:t xml:space="preserve"> [UTGÅTT]</w:t>
      </w:r>
      <w:bookmarkEnd w:id="4"/>
      <w:r w:rsidR="009A094A" w:rsidRPr="00B67024">
        <w:rPr>
          <w:rFonts w:ascii="Times New Roman" w:hAnsi="Times New Roman" w:cs="Times New Roman"/>
        </w:rPr>
        <w:br/>
      </w:r>
    </w:p>
    <w:p w:rsidR="004E6218" w:rsidRPr="00B67024" w:rsidRDefault="001576F9" w:rsidP="009A094A">
      <w:pPr>
        <w:rPr>
          <w:rFonts w:ascii="Times New Roman" w:hAnsi="Times New Roman" w:cs="Times New Roman"/>
          <w:b/>
          <w:bCs/>
          <w:noProof/>
          <w:kern w:val="32"/>
          <w:sz w:val="32"/>
          <w:szCs w:val="32"/>
        </w:rPr>
      </w:pPr>
      <w:r w:rsidRPr="00B67024">
        <w:rPr>
          <w:rFonts w:ascii="Times New Roman" w:hAnsi="Times New Roman" w:cs="Times New Roman"/>
          <w:b/>
          <w:sz w:val="22"/>
          <w:szCs w:val="22"/>
        </w:rPr>
        <w:t xml:space="preserve">Disse </w:t>
      </w:r>
      <w:proofErr w:type="spellStart"/>
      <w:r w:rsidR="00BD6C35" w:rsidRPr="00B67024">
        <w:rPr>
          <w:rFonts w:ascii="Times New Roman" w:hAnsi="Times New Roman" w:cs="Times New Roman"/>
          <w:b/>
          <w:sz w:val="22"/>
          <w:szCs w:val="22"/>
        </w:rPr>
        <w:t>statutter</w:t>
      </w:r>
      <w:proofErr w:type="spellEnd"/>
      <w:r w:rsidRPr="00B67024">
        <w:rPr>
          <w:rFonts w:ascii="Times New Roman" w:hAnsi="Times New Roman" w:cs="Times New Roman"/>
          <w:b/>
          <w:sz w:val="22"/>
          <w:szCs w:val="22"/>
        </w:rPr>
        <w:t xml:space="preserve"> ble ve</w:t>
      </w:r>
      <w:r w:rsidR="002F3D1E" w:rsidRPr="00B67024">
        <w:rPr>
          <w:rFonts w:ascii="Times New Roman" w:hAnsi="Times New Roman" w:cs="Times New Roman"/>
          <w:b/>
          <w:sz w:val="22"/>
          <w:szCs w:val="22"/>
        </w:rPr>
        <w:t>dtatt fjernet av GF 2003 (Sak 22</w:t>
      </w:r>
      <w:r w:rsidRPr="00B67024">
        <w:rPr>
          <w:rFonts w:ascii="Times New Roman" w:hAnsi="Times New Roman" w:cs="Times New Roman"/>
          <w:b/>
          <w:sz w:val="22"/>
          <w:szCs w:val="22"/>
        </w:rPr>
        <w:t xml:space="preserve">/2003). Instrukser og mandat o.l. </w:t>
      </w:r>
      <w:r w:rsidR="0043253A" w:rsidRPr="00B67024">
        <w:rPr>
          <w:rFonts w:ascii="Times New Roman" w:hAnsi="Times New Roman" w:cs="Times New Roman"/>
          <w:b/>
          <w:sz w:val="22"/>
          <w:szCs w:val="22"/>
        </w:rPr>
        <w:t xml:space="preserve">for UK </w:t>
      </w:r>
      <w:r w:rsidRPr="00B67024">
        <w:rPr>
          <w:rFonts w:ascii="Times New Roman" w:hAnsi="Times New Roman" w:cs="Times New Roman"/>
          <w:b/>
          <w:sz w:val="22"/>
          <w:szCs w:val="22"/>
        </w:rPr>
        <w:t xml:space="preserve">er nedfelt i GL og UR. </w:t>
      </w:r>
      <w:r w:rsidRPr="00B67024">
        <w:rPr>
          <w:rFonts w:ascii="Times New Roman" w:hAnsi="Times New Roman" w:cs="Times New Roman"/>
          <w:b/>
          <w:bCs/>
          <w:noProof/>
          <w:kern w:val="32"/>
          <w:sz w:val="32"/>
          <w:szCs w:val="32"/>
        </w:rPr>
        <w:br/>
      </w:r>
    </w:p>
    <w:p w:rsidR="004E6218" w:rsidRPr="00B67024" w:rsidRDefault="004E6218" w:rsidP="000E121F">
      <w:pPr>
        <w:pStyle w:val="Overskrift1"/>
        <w:rPr>
          <w:rFonts w:ascii="Times New Roman" w:hAnsi="Times New Roman" w:cs="Times New Roman"/>
          <w:noProof/>
          <w:sz w:val="22"/>
          <w:szCs w:val="22"/>
        </w:rPr>
      </w:pPr>
      <w:bookmarkStart w:id="5" w:name="_Toc313400960"/>
      <w:bookmarkStart w:id="6" w:name="_Toc534893201"/>
      <w:r w:rsidRPr="00B67024">
        <w:rPr>
          <w:rFonts w:ascii="Times New Roman" w:hAnsi="Times New Roman" w:cs="Times New Roman"/>
          <w:noProof/>
        </w:rPr>
        <w:t>3</w:t>
      </w:r>
      <w:r w:rsidRPr="00B67024">
        <w:rPr>
          <w:rFonts w:ascii="Times New Roman" w:hAnsi="Times New Roman" w:cs="Times New Roman"/>
          <w:noProof/>
        </w:rPr>
        <w:tab/>
      </w:r>
      <w:proofErr w:type="spellStart"/>
      <w:r w:rsidRPr="00B67024">
        <w:rPr>
          <w:rFonts w:ascii="Times New Roman" w:hAnsi="Times New Roman" w:cs="Times New Roman"/>
        </w:rPr>
        <w:t>Statutter</w:t>
      </w:r>
      <w:proofErr w:type="spellEnd"/>
      <w:r w:rsidRPr="00B67024">
        <w:rPr>
          <w:rFonts w:ascii="Times New Roman" w:hAnsi="Times New Roman" w:cs="Times New Roman"/>
          <w:noProof/>
        </w:rPr>
        <w:t xml:space="preserve"> for NRRs Støttefond</w:t>
      </w:r>
      <w:bookmarkEnd w:id="5"/>
      <w:r w:rsidR="007939D4" w:rsidRPr="00B67024">
        <w:rPr>
          <w:rFonts w:ascii="Times New Roman" w:hAnsi="Times New Roman" w:cs="Times New Roman"/>
          <w:noProof/>
        </w:rPr>
        <w:t xml:space="preserve"> (SF STØ)</w:t>
      </w:r>
      <w:bookmarkEnd w:id="6"/>
      <w:r w:rsidRPr="00B67024">
        <w:rPr>
          <w:rFonts w:ascii="Times New Roman" w:hAnsi="Times New Roman" w:cs="Times New Roman"/>
          <w:noProof/>
          <w:sz w:val="22"/>
          <w:szCs w:val="22"/>
        </w:rPr>
        <w:tab/>
      </w:r>
    </w:p>
    <w:p w:rsidR="009D2ADC" w:rsidRPr="00B67024" w:rsidRDefault="004E6218" w:rsidP="005008C7">
      <w:pPr>
        <w:pStyle w:val="Listeavsnitt"/>
        <w:numPr>
          <w:ilvl w:val="0"/>
          <w:numId w:val="2"/>
        </w:numPr>
        <w:tabs>
          <w:tab w:val="left" w:pos="-1543"/>
          <w:tab w:val="left" w:pos="-1092"/>
          <w:tab w:val="left" w:pos="-372"/>
          <w:tab w:val="left" w:pos="0"/>
          <w:tab w:val="left" w:pos="348"/>
          <w:tab w:val="left" w:pos="567"/>
          <w:tab w:val="left" w:pos="1068"/>
          <w:tab w:val="left" w:pos="1788"/>
          <w:tab w:val="left" w:pos="2508"/>
          <w:tab w:val="left" w:pos="3228"/>
          <w:tab w:val="left" w:pos="3948"/>
          <w:tab w:val="left" w:pos="4668"/>
          <w:tab w:val="left" w:pos="5388"/>
          <w:tab w:val="left" w:pos="6108"/>
          <w:tab w:val="left" w:pos="6828"/>
          <w:tab w:val="left" w:pos="7548"/>
          <w:tab w:val="left" w:pos="8268"/>
        </w:tabs>
        <w:rPr>
          <w:rFonts w:ascii="Times New Roman" w:hAnsi="Times New Roman" w:cs="Times New Roman"/>
          <w:noProof/>
          <w:sz w:val="22"/>
          <w:szCs w:val="22"/>
        </w:rPr>
      </w:pPr>
      <w:r w:rsidRPr="00B67024">
        <w:rPr>
          <w:rFonts w:ascii="Times New Roman" w:hAnsi="Times New Roman" w:cs="Times New Roman"/>
          <w:noProof/>
          <w:sz w:val="22"/>
          <w:szCs w:val="22"/>
        </w:rPr>
        <w:t>Fondets midler skal brukes til støtte for klubber tilsluttet Norske Rasekattklubbers Riksforbund.</w:t>
      </w:r>
      <w:r w:rsidR="009D2ADC" w:rsidRPr="00B67024">
        <w:rPr>
          <w:rFonts w:ascii="Times New Roman" w:hAnsi="Times New Roman" w:cs="Times New Roman"/>
          <w:noProof/>
          <w:sz w:val="22"/>
          <w:szCs w:val="22"/>
        </w:rPr>
        <w:br/>
      </w:r>
    </w:p>
    <w:p w:rsidR="004E6218" w:rsidRPr="00B67024" w:rsidRDefault="009D2ADC" w:rsidP="005008C7">
      <w:pPr>
        <w:pStyle w:val="Listeavsnitt"/>
        <w:numPr>
          <w:ilvl w:val="0"/>
          <w:numId w:val="2"/>
        </w:numPr>
        <w:tabs>
          <w:tab w:val="left" w:pos="-1543"/>
          <w:tab w:val="left" w:pos="-1092"/>
          <w:tab w:val="left" w:pos="-372"/>
          <w:tab w:val="left" w:pos="0"/>
          <w:tab w:val="left" w:pos="348"/>
          <w:tab w:val="left" w:pos="567"/>
          <w:tab w:val="left" w:pos="1068"/>
          <w:tab w:val="left" w:pos="1788"/>
          <w:tab w:val="left" w:pos="2508"/>
          <w:tab w:val="left" w:pos="3228"/>
          <w:tab w:val="left" w:pos="3948"/>
          <w:tab w:val="left" w:pos="4668"/>
          <w:tab w:val="left" w:pos="5388"/>
          <w:tab w:val="left" w:pos="6108"/>
          <w:tab w:val="left" w:pos="6828"/>
          <w:tab w:val="left" w:pos="7548"/>
          <w:tab w:val="left" w:pos="8268"/>
        </w:tabs>
        <w:rPr>
          <w:rFonts w:ascii="Times New Roman" w:hAnsi="Times New Roman" w:cs="Times New Roman"/>
          <w:noProof/>
          <w:sz w:val="22"/>
          <w:szCs w:val="22"/>
        </w:rPr>
      </w:pPr>
      <w:r w:rsidRPr="00B67024">
        <w:rPr>
          <w:rFonts w:ascii="Times New Roman" w:hAnsi="Times New Roman" w:cs="Times New Roman"/>
          <w:noProof/>
          <w:sz w:val="22"/>
          <w:szCs w:val="22"/>
        </w:rPr>
        <w:t>Hvis Støttefondet er lavere enn kr. 30.000,-, skal det avsettes kr. 2,- to kroner – fra hver utstilt katt  (NRRs reisefordelingskasse) på alle utstillinger i NRR-regi det påfølgende år. (GF 2007).</w:t>
      </w:r>
      <w:r w:rsidR="005008C7" w:rsidRPr="00B67024">
        <w:rPr>
          <w:rFonts w:ascii="Times New Roman" w:hAnsi="Times New Roman" w:cs="Times New Roman"/>
          <w:noProof/>
          <w:sz w:val="22"/>
          <w:szCs w:val="22"/>
        </w:rPr>
        <w:br/>
      </w:r>
    </w:p>
    <w:p w:rsidR="004E6218" w:rsidRPr="00B67024" w:rsidRDefault="004E6218" w:rsidP="005008C7">
      <w:pPr>
        <w:pStyle w:val="Listeavsnitt"/>
        <w:tabs>
          <w:tab w:val="left" w:pos="-1543"/>
          <w:tab w:val="left" w:pos="-1092"/>
          <w:tab w:val="left" w:pos="-372"/>
          <w:tab w:val="left" w:pos="0"/>
          <w:tab w:val="left" w:pos="348"/>
          <w:tab w:val="left" w:pos="567"/>
          <w:tab w:val="left" w:pos="1068"/>
          <w:tab w:val="left" w:pos="1788"/>
          <w:tab w:val="left" w:pos="2508"/>
          <w:tab w:val="left" w:pos="3228"/>
          <w:tab w:val="left" w:pos="3948"/>
          <w:tab w:val="left" w:pos="4668"/>
          <w:tab w:val="left" w:pos="5388"/>
          <w:tab w:val="left" w:pos="6108"/>
          <w:tab w:val="left" w:pos="6828"/>
          <w:tab w:val="left" w:pos="7548"/>
          <w:tab w:val="left" w:pos="8268"/>
        </w:tabs>
        <w:rPr>
          <w:rFonts w:ascii="Times New Roman" w:hAnsi="Times New Roman" w:cs="Times New Roman"/>
          <w:noProof/>
          <w:sz w:val="22"/>
          <w:szCs w:val="22"/>
        </w:rPr>
      </w:pPr>
      <w:r w:rsidRPr="00B67024">
        <w:rPr>
          <w:rFonts w:ascii="Times New Roman" w:hAnsi="Times New Roman" w:cs="Times New Roman"/>
          <w:noProof/>
          <w:sz w:val="22"/>
          <w:szCs w:val="22"/>
        </w:rPr>
        <w:t>Det er opprettet en egen posteringskonto for disse avgiftsbeløpene.</w:t>
      </w:r>
      <w:r w:rsidR="005008C7" w:rsidRPr="00B67024">
        <w:rPr>
          <w:rFonts w:ascii="Times New Roman" w:hAnsi="Times New Roman" w:cs="Times New Roman"/>
          <w:noProof/>
          <w:sz w:val="22"/>
          <w:szCs w:val="22"/>
        </w:rPr>
        <w:br/>
      </w:r>
    </w:p>
    <w:p w:rsidR="004E6218" w:rsidRPr="00B67024" w:rsidRDefault="004E6218" w:rsidP="005008C7">
      <w:pPr>
        <w:pStyle w:val="Listeavsnitt"/>
        <w:numPr>
          <w:ilvl w:val="0"/>
          <w:numId w:val="2"/>
        </w:num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rPr>
          <w:rFonts w:ascii="Times New Roman" w:hAnsi="Times New Roman" w:cs="Times New Roman"/>
          <w:noProof/>
          <w:sz w:val="22"/>
          <w:szCs w:val="22"/>
        </w:rPr>
      </w:pPr>
      <w:r w:rsidRPr="00B67024">
        <w:rPr>
          <w:rFonts w:ascii="Times New Roman" w:hAnsi="Times New Roman" w:cs="Times New Roman"/>
          <w:noProof/>
          <w:sz w:val="22"/>
          <w:szCs w:val="22"/>
        </w:rPr>
        <w:t>Fondsavgiften skal i sin helhet regnskapsføres og administreres av NRRs styre.</w:t>
      </w:r>
      <w:r w:rsidR="005008C7" w:rsidRPr="00B67024">
        <w:rPr>
          <w:rFonts w:ascii="Times New Roman" w:hAnsi="Times New Roman" w:cs="Times New Roman"/>
          <w:noProof/>
          <w:sz w:val="22"/>
          <w:szCs w:val="22"/>
        </w:rPr>
        <w:br/>
      </w:r>
    </w:p>
    <w:p w:rsidR="004E6218" w:rsidRPr="00B67024" w:rsidRDefault="004E6218" w:rsidP="005008C7">
      <w:pPr>
        <w:pStyle w:val="Listeavsnitt"/>
        <w:numPr>
          <w:ilvl w:val="0"/>
          <w:numId w:val="2"/>
        </w:num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rPr>
          <w:rFonts w:ascii="Times New Roman" w:hAnsi="Times New Roman" w:cs="Times New Roman"/>
          <w:noProof/>
          <w:sz w:val="22"/>
          <w:szCs w:val="22"/>
        </w:rPr>
      </w:pPr>
      <w:r w:rsidRPr="00B67024">
        <w:rPr>
          <w:rFonts w:ascii="Times New Roman" w:hAnsi="Times New Roman" w:cs="Times New Roman"/>
          <w:noProof/>
          <w:sz w:val="22"/>
          <w:szCs w:val="22"/>
        </w:rPr>
        <w:t>Tvist om avgiftsplikt/beregning av avgiftsbeløp avgjøres av Rådet</w:t>
      </w:r>
      <w:r w:rsidR="00015D77" w:rsidRPr="00B67024">
        <w:rPr>
          <w:rStyle w:val="Fotnotereferanse"/>
          <w:rFonts w:ascii="Times New Roman" w:hAnsi="Times New Roman" w:cs="Times New Roman"/>
          <w:noProof/>
          <w:sz w:val="22"/>
          <w:szCs w:val="22"/>
        </w:rPr>
        <w:footnoteReference w:id="3"/>
      </w:r>
      <w:r w:rsidR="000E121F" w:rsidRPr="00B67024">
        <w:rPr>
          <w:rFonts w:ascii="Times New Roman" w:hAnsi="Times New Roman" w:cs="Times New Roman"/>
          <w:noProof/>
          <w:sz w:val="22"/>
          <w:szCs w:val="22"/>
        </w:rPr>
        <w:t>.</w:t>
      </w:r>
      <w:r w:rsidR="005008C7" w:rsidRPr="00B67024">
        <w:rPr>
          <w:rFonts w:ascii="Times New Roman" w:hAnsi="Times New Roman" w:cs="Times New Roman"/>
          <w:noProof/>
          <w:sz w:val="22"/>
          <w:szCs w:val="22"/>
        </w:rPr>
        <w:br/>
      </w:r>
    </w:p>
    <w:p w:rsidR="004E6218" w:rsidRPr="00B67024" w:rsidRDefault="004E6218" w:rsidP="005008C7">
      <w:pPr>
        <w:pStyle w:val="Listeavsnitt"/>
        <w:numPr>
          <w:ilvl w:val="0"/>
          <w:numId w:val="2"/>
        </w:num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rPr>
          <w:rFonts w:ascii="Times New Roman" w:hAnsi="Times New Roman" w:cs="Times New Roman"/>
          <w:noProof/>
          <w:sz w:val="22"/>
          <w:szCs w:val="22"/>
        </w:rPr>
      </w:pPr>
      <w:r w:rsidRPr="00B67024">
        <w:rPr>
          <w:rFonts w:ascii="Times New Roman" w:hAnsi="Times New Roman" w:cs="Times New Roman"/>
          <w:noProof/>
          <w:sz w:val="22"/>
          <w:szCs w:val="22"/>
        </w:rPr>
        <w:t xml:space="preserve">Midlene skal anvendes til klubbarbeid/klubbdrift i </w:t>
      </w:r>
    </w:p>
    <w:p w:rsidR="004E6218" w:rsidRPr="00B67024" w:rsidRDefault="00F8692C" w:rsidP="004E6218">
      <w:pPr>
        <w:tabs>
          <w:tab w:val="left" w:pos="-1818"/>
          <w:tab w:val="left" w:pos="-1376"/>
          <w:tab w:val="left" w:pos="-656"/>
          <w:tab w:val="left" w:pos="-90"/>
          <w:tab w:val="left" w:pos="0"/>
          <w:tab w:val="left" w:pos="348"/>
          <w:tab w:val="left" w:pos="477"/>
          <w:tab w:val="left" w:pos="567"/>
          <w:tab w:val="left" w:pos="851"/>
          <w:tab w:val="left" w:pos="1503"/>
          <w:tab w:val="left" w:pos="2223"/>
          <w:tab w:val="left" w:pos="2943"/>
          <w:tab w:val="left" w:pos="3663"/>
          <w:tab w:val="left" w:pos="4383"/>
          <w:tab w:val="left" w:pos="5103"/>
          <w:tab w:val="left" w:pos="5823"/>
          <w:tab w:val="left" w:pos="6543"/>
          <w:tab w:val="left" w:pos="7263"/>
          <w:tab w:val="left" w:pos="7983"/>
        </w:tabs>
        <w:ind w:left="656" w:hanging="90"/>
        <w:rPr>
          <w:rFonts w:ascii="Times New Roman" w:hAnsi="Times New Roman" w:cs="Times New Roman"/>
          <w:noProof/>
          <w:sz w:val="22"/>
          <w:szCs w:val="22"/>
        </w:rPr>
      </w:pPr>
      <w:r w:rsidRPr="00B67024">
        <w:rPr>
          <w:rFonts w:ascii="Times New Roman" w:hAnsi="Times New Roman" w:cs="Times New Roman"/>
          <w:noProof/>
          <w:sz w:val="22"/>
          <w:szCs w:val="22"/>
        </w:rPr>
        <w:t>a)</w:t>
      </w:r>
      <w:r w:rsidRPr="00B67024">
        <w:rPr>
          <w:rFonts w:ascii="Times New Roman" w:hAnsi="Times New Roman" w:cs="Times New Roman"/>
          <w:noProof/>
          <w:sz w:val="22"/>
          <w:szCs w:val="22"/>
        </w:rPr>
        <w:tab/>
        <w:t xml:space="preserve">nystartede klubber. </w:t>
      </w:r>
      <w:r w:rsidR="004E6218" w:rsidRPr="00B67024">
        <w:rPr>
          <w:rFonts w:ascii="Times New Roman" w:hAnsi="Times New Roman" w:cs="Times New Roman"/>
          <w:noProof/>
          <w:sz w:val="22"/>
          <w:szCs w:val="22"/>
        </w:rPr>
        <w:t>Med nystartet menes normalt inntil fire år etter godkjennelse</w:t>
      </w:r>
      <w:r w:rsidR="00015D77" w:rsidRPr="00B67024">
        <w:rPr>
          <w:rFonts w:ascii="Times New Roman" w:hAnsi="Times New Roman" w:cs="Times New Roman"/>
          <w:noProof/>
          <w:sz w:val="22"/>
          <w:szCs w:val="22"/>
        </w:rPr>
        <w:t>.</w:t>
      </w:r>
    </w:p>
    <w:p w:rsidR="004E6218" w:rsidRPr="00B67024" w:rsidRDefault="004E6218" w:rsidP="004E6218">
      <w:pPr>
        <w:tabs>
          <w:tab w:val="left" w:pos="-1818"/>
          <w:tab w:val="left" w:pos="-1376"/>
          <w:tab w:val="left" w:pos="-656"/>
          <w:tab w:val="left" w:pos="-90"/>
          <w:tab w:val="left" w:pos="0"/>
          <w:tab w:val="left" w:pos="348"/>
          <w:tab w:val="left" w:pos="477"/>
          <w:tab w:val="left" w:pos="567"/>
          <w:tab w:val="left" w:pos="851"/>
          <w:tab w:val="left" w:pos="1503"/>
          <w:tab w:val="left" w:pos="2223"/>
          <w:tab w:val="left" w:pos="2943"/>
          <w:tab w:val="left" w:pos="3663"/>
          <w:tab w:val="left" w:pos="4383"/>
          <w:tab w:val="left" w:pos="5103"/>
          <w:tab w:val="left" w:pos="5823"/>
          <w:tab w:val="left" w:pos="6543"/>
          <w:tab w:val="left" w:pos="7263"/>
          <w:tab w:val="left" w:pos="7983"/>
        </w:tabs>
        <w:ind w:left="656" w:hanging="90"/>
        <w:rPr>
          <w:rFonts w:ascii="Times New Roman" w:hAnsi="Times New Roman" w:cs="Times New Roman"/>
          <w:noProof/>
          <w:sz w:val="22"/>
          <w:szCs w:val="22"/>
        </w:rPr>
      </w:pPr>
      <w:r w:rsidRPr="00B67024">
        <w:rPr>
          <w:rFonts w:ascii="Times New Roman" w:hAnsi="Times New Roman" w:cs="Times New Roman"/>
          <w:noProof/>
          <w:sz w:val="22"/>
          <w:szCs w:val="22"/>
        </w:rPr>
        <w:t xml:space="preserve">b) </w:t>
      </w:r>
      <w:r w:rsidRPr="00B67024">
        <w:rPr>
          <w:rFonts w:ascii="Times New Roman" w:hAnsi="Times New Roman" w:cs="Times New Roman"/>
          <w:noProof/>
          <w:sz w:val="22"/>
          <w:szCs w:val="22"/>
        </w:rPr>
        <w:tab/>
        <w:t>klubber der virksomheten har ligget nede over en lengre periode</w:t>
      </w:r>
      <w:r w:rsidR="00015D77" w:rsidRPr="00B67024">
        <w:rPr>
          <w:rFonts w:ascii="Times New Roman" w:hAnsi="Times New Roman" w:cs="Times New Roman"/>
          <w:noProof/>
          <w:sz w:val="22"/>
          <w:szCs w:val="22"/>
        </w:rPr>
        <w:t>.</w:t>
      </w:r>
    </w:p>
    <w:p w:rsidR="004E6218" w:rsidRPr="00B67024" w:rsidRDefault="004E6218" w:rsidP="005008C7">
      <w:pPr>
        <w:pStyle w:val="Brdtekstinnrykk"/>
        <w:rPr>
          <w:rFonts w:ascii="Times New Roman" w:hAnsi="Times New Roman" w:cs="Times New Roman"/>
          <w:noProof/>
          <w:sz w:val="22"/>
          <w:szCs w:val="22"/>
        </w:rPr>
      </w:pPr>
      <w:r w:rsidRPr="00B67024">
        <w:rPr>
          <w:rFonts w:ascii="Times New Roman" w:hAnsi="Times New Roman" w:cs="Times New Roman"/>
          <w:noProof/>
          <w:sz w:val="22"/>
          <w:szCs w:val="22"/>
        </w:rPr>
        <w:t xml:space="preserve">c) </w:t>
      </w:r>
      <w:r w:rsidRPr="00B67024">
        <w:rPr>
          <w:rFonts w:ascii="Times New Roman" w:hAnsi="Times New Roman" w:cs="Times New Roman"/>
          <w:noProof/>
          <w:sz w:val="22"/>
          <w:szCs w:val="22"/>
        </w:rPr>
        <w:tab/>
        <w:t>områder der det er forbundet med større problemer å arrangere nasjonale/internasjonale utstillinger, eller forestå mønstring til kattesakens fremme, samt delta under andre arrangement med samme formål.</w:t>
      </w:r>
      <w:r w:rsidR="005008C7" w:rsidRPr="00B67024">
        <w:rPr>
          <w:rFonts w:ascii="Times New Roman" w:hAnsi="Times New Roman" w:cs="Times New Roman"/>
          <w:noProof/>
          <w:sz w:val="22"/>
          <w:szCs w:val="22"/>
        </w:rPr>
        <w:br/>
      </w:r>
      <w:r w:rsidR="005008C7" w:rsidRPr="00B67024">
        <w:rPr>
          <w:rFonts w:ascii="Times New Roman" w:hAnsi="Times New Roman" w:cs="Times New Roman"/>
          <w:noProof/>
          <w:sz w:val="22"/>
          <w:szCs w:val="22"/>
        </w:rPr>
        <w:lastRenderedPageBreak/>
        <w:br/>
      </w:r>
      <w:r w:rsidRPr="00B67024">
        <w:rPr>
          <w:rFonts w:ascii="Times New Roman" w:hAnsi="Times New Roman" w:cs="Times New Roman"/>
          <w:noProof/>
          <w:sz w:val="22"/>
          <w:szCs w:val="22"/>
        </w:rPr>
        <w:t>Midlene kan også anvendes til spesielle formål. Formålet må fremme kattesaken og vanskelig la seg gjennomføre på en forsvarlig og representativ måte uten økonomisk støtte.</w:t>
      </w:r>
    </w:p>
    <w:p w:rsidR="004E6218" w:rsidRPr="00B67024" w:rsidRDefault="004E6218" w:rsidP="005008C7">
      <w:pPr>
        <w:pStyle w:val="Listeavsnitt"/>
        <w:numPr>
          <w:ilvl w:val="0"/>
          <w:numId w:val="2"/>
        </w:num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rPr>
          <w:rFonts w:ascii="Times New Roman" w:hAnsi="Times New Roman" w:cs="Times New Roman"/>
          <w:noProof/>
          <w:sz w:val="22"/>
          <w:szCs w:val="22"/>
        </w:rPr>
      </w:pPr>
      <w:r w:rsidRPr="00B67024">
        <w:rPr>
          <w:rFonts w:ascii="Times New Roman" w:hAnsi="Times New Roman" w:cs="Times New Roman"/>
          <w:noProof/>
          <w:sz w:val="22"/>
          <w:szCs w:val="22"/>
        </w:rPr>
        <w:t>Fondsmidler anvendes ikke for å dekke klubbers ordinære underskudd i forbindelse med utstillings</w:t>
      </w:r>
      <w:r w:rsidRPr="00B67024">
        <w:rPr>
          <w:rFonts w:ascii="Times New Roman" w:hAnsi="Times New Roman" w:cs="Times New Roman"/>
          <w:noProof/>
          <w:sz w:val="22"/>
          <w:szCs w:val="22"/>
        </w:rPr>
        <w:softHyphen/>
        <w:t>arrange</w:t>
      </w:r>
      <w:r w:rsidRPr="00B67024">
        <w:rPr>
          <w:rFonts w:ascii="Times New Roman" w:hAnsi="Times New Roman" w:cs="Times New Roman"/>
          <w:noProof/>
          <w:sz w:val="22"/>
          <w:szCs w:val="22"/>
        </w:rPr>
        <w:softHyphen/>
        <w:t>ment mm. i etablerte klubber i områder der det erfaringsmessig ikke kan anses for særlig vanskelig å forestå arrangement som nevnt ovenfor (jf. § 5, pkt. c).</w:t>
      </w:r>
      <w:r w:rsidR="005008C7" w:rsidRPr="00B67024">
        <w:rPr>
          <w:rFonts w:ascii="Times New Roman" w:hAnsi="Times New Roman" w:cs="Times New Roman"/>
          <w:noProof/>
          <w:sz w:val="22"/>
          <w:szCs w:val="22"/>
        </w:rPr>
        <w:br/>
      </w:r>
    </w:p>
    <w:p w:rsidR="004E6218" w:rsidRPr="00B67024" w:rsidRDefault="004E6218" w:rsidP="005011DC">
      <w:pPr>
        <w:pStyle w:val="Listeavsnitt"/>
        <w:numPr>
          <w:ilvl w:val="0"/>
          <w:numId w:val="2"/>
        </w:num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rPr>
          <w:rFonts w:ascii="Times New Roman" w:hAnsi="Times New Roman" w:cs="Times New Roman"/>
          <w:noProof/>
          <w:sz w:val="22"/>
          <w:szCs w:val="22"/>
        </w:rPr>
      </w:pPr>
      <w:r w:rsidRPr="00B67024">
        <w:rPr>
          <w:rFonts w:ascii="Times New Roman" w:hAnsi="Times New Roman" w:cs="Times New Roman"/>
          <w:noProof/>
          <w:sz w:val="22"/>
          <w:szCs w:val="22"/>
        </w:rPr>
        <w:t>Klubb som ønsker støtte fra fondet, sender skriftlig søknad med budsjett til NRRs styre.  Hver</w:t>
      </w:r>
      <w:r w:rsidR="00015D77" w:rsidRPr="00B67024">
        <w:rPr>
          <w:rFonts w:ascii="Times New Roman" w:hAnsi="Times New Roman" w:cs="Times New Roman"/>
          <w:noProof/>
          <w:sz w:val="22"/>
          <w:szCs w:val="22"/>
        </w:rPr>
        <w:t xml:space="preserve"> søknad behandles individuelt. </w:t>
      </w:r>
      <w:r w:rsidRPr="00B67024">
        <w:rPr>
          <w:rFonts w:ascii="Times New Roman" w:hAnsi="Times New Roman" w:cs="Times New Roman"/>
          <w:noProof/>
          <w:sz w:val="22"/>
          <w:szCs w:val="22"/>
        </w:rPr>
        <w:t>Søknad sendes fortrinnsvis inn før beløpet skal brukes.  Styret setter opp søknadsfrister kvartalsvis.</w:t>
      </w:r>
      <w:r w:rsidR="005011DC" w:rsidRPr="00B67024">
        <w:rPr>
          <w:rFonts w:ascii="Times New Roman" w:hAnsi="Times New Roman" w:cs="Times New Roman"/>
          <w:noProof/>
          <w:sz w:val="22"/>
          <w:szCs w:val="22"/>
        </w:rPr>
        <w:br/>
      </w:r>
      <w:r w:rsidR="005011DC" w:rsidRPr="00B67024">
        <w:rPr>
          <w:rFonts w:ascii="Times New Roman" w:hAnsi="Times New Roman" w:cs="Times New Roman"/>
          <w:noProof/>
          <w:sz w:val="22"/>
          <w:szCs w:val="22"/>
        </w:rPr>
        <w:br/>
      </w:r>
      <w:r w:rsidRPr="00B67024">
        <w:rPr>
          <w:rFonts w:ascii="Times New Roman" w:hAnsi="Times New Roman" w:cs="Times New Roman"/>
          <w:noProof/>
          <w:sz w:val="22"/>
          <w:szCs w:val="22"/>
        </w:rPr>
        <w:t>NRRs styre kan kreve alle opplysninger det finner nødvendig for å avgjøre om en klubb skal få støtte.</w:t>
      </w:r>
      <w:r w:rsidRPr="00B67024">
        <w:rPr>
          <w:rFonts w:ascii="Times New Roman" w:hAnsi="Times New Roman" w:cs="Times New Roman"/>
          <w:noProof/>
          <w:sz w:val="22"/>
          <w:szCs w:val="22"/>
        </w:rPr>
        <w:br/>
      </w:r>
      <w:r w:rsidRPr="00B67024">
        <w:rPr>
          <w:rFonts w:ascii="Times New Roman" w:hAnsi="Times New Roman" w:cs="Times New Roman"/>
          <w:noProof/>
          <w:sz w:val="22"/>
          <w:szCs w:val="22"/>
        </w:rPr>
        <w:br/>
        <w:t>Styrevedtakene skal protokollføres og undertegnes av styremedlemmene.</w:t>
      </w:r>
    </w:p>
    <w:p w:rsidR="004E6218" w:rsidRPr="00B67024" w:rsidRDefault="004E6218"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4E6218" w:rsidRPr="00B67024" w:rsidRDefault="004E6218"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4E6218" w:rsidRPr="00B67024" w:rsidRDefault="004E6218"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84116E" w:rsidRPr="00B67024" w:rsidRDefault="0084116E"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B73BBB" w:rsidRPr="00B67024" w:rsidRDefault="00B73BBB"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B73BBB" w:rsidRPr="00B67024" w:rsidRDefault="00B73BBB"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B73BBB" w:rsidRPr="00B67024" w:rsidRDefault="00B73BBB"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B73BBB" w:rsidRPr="00B67024" w:rsidRDefault="00B73BBB" w:rsidP="004E6218">
      <w:pPr>
        <w:tabs>
          <w:tab w:val="left" w:pos="-1737"/>
          <w:tab w:val="left" w:pos="-1286"/>
          <w:tab w:val="left" w:pos="-566"/>
          <w:tab w:val="left" w:pos="0"/>
          <w:tab w:val="left" w:pos="153"/>
          <w:tab w:val="left" w:pos="348"/>
          <w:tab w:val="left" w:pos="567"/>
          <w:tab w:val="left" w:pos="873"/>
          <w:tab w:val="left" w:pos="1593"/>
          <w:tab w:val="left" w:pos="2313"/>
          <w:tab w:val="left" w:pos="3033"/>
          <w:tab w:val="left" w:pos="3753"/>
          <w:tab w:val="left" w:pos="4473"/>
          <w:tab w:val="left" w:pos="5193"/>
          <w:tab w:val="left" w:pos="5913"/>
          <w:tab w:val="left" w:pos="6633"/>
          <w:tab w:val="left" w:pos="7353"/>
          <w:tab w:val="left" w:pos="8073"/>
        </w:tabs>
        <w:ind w:left="566"/>
        <w:rPr>
          <w:rFonts w:ascii="Times New Roman" w:hAnsi="Times New Roman" w:cs="Times New Roman"/>
          <w:noProof/>
          <w:sz w:val="22"/>
          <w:szCs w:val="22"/>
        </w:rPr>
      </w:pPr>
    </w:p>
    <w:p w:rsidR="005076B2" w:rsidRPr="00B67024" w:rsidRDefault="004E6218" w:rsidP="000650E1">
      <w:pPr>
        <w:pStyle w:val="Overskrift1"/>
        <w:rPr>
          <w:rFonts w:ascii="Times New Roman" w:hAnsi="Times New Roman" w:cs="Times New Roman"/>
          <w:noProof/>
        </w:rPr>
      </w:pPr>
      <w:bookmarkStart w:id="7" w:name="_Toc313400961"/>
      <w:bookmarkStart w:id="8" w:name="_Toc534893202"/>
      <w:r w:rsidRPr="00B67024">
        <w:rPr>
          <w:rFonts w:ascii="Times New Roman" w:hAnsi="Times New Roman" w:cs="Times New Roman"/>
          <w:noProof/>
        </w:rPr>
        <w:t>4</w:t>
      </w:r>
      <w:r w:rsidRPr="00B67024">
        <w:rPr>
          <w:rFonts w:ascii="Times New Roman" w:hAnsi="Times New Roman" w:cs="Times New Roman"/>
          <w:noProof/>
        </w:rPr>
        <w:tab/>
        <w:t>Arvid Enghs minnefond</w:t>
      </w:r>
      <w:bookmarkEnd w:id="7"/>
      <w:r w:rsidR="007939D4" w:rsidRPr="00B67024">
        <w:rPr>
          <w:rFonts w:ascii="Times New Roman" w:hAnsi="Times New Roman" w:cs="Times New Roman"/>
          <w:noProof/>
        </w:rPr>
        <w:t xml:space="preserve"> (SF AEM)</w:t>
      </w:r>
      <w:bookmarkEnd w:id="8"/>
      <w:r w:rsidR="002A306C" w:rsidRPr="00B67024">
        <w:rPr>
          <w:rFonts w:ascii="Times New Roman" w:hAnsi="Times New Roman" w:cs="Times New Roman"/>
          <w:noProof/>
        </w:rPr>
        <w:br/>
      </w:r>
    </w:p>
    <w:p w:rsidR="004E6218" w:rsidRPr="00B67024" w:rsidRDefault="002A306C" w:rsidP="000650E1">
      <w:pPr>
        <w:rPr>
          <w:rFonts w:ascii="Times New Roman" w:hAnsi="Times New Roman" w:cs="Times New Roman"/>
          <w:noProof/>
        </w:rPr>
      </w:pPr>
      <w:r w:rsidRPr="00B67024">
        <w:rPr>
          <w:rFonts w:ascii="Times New Roman" w:hAnsi="Times New Roman" w:cs="Times New Roman"/>
          <w:b/>
        </w:rPr>
        <w:t>Vedtak fra GF 2014:</w:t>
      </w:r>
      <w:r w:rsidRPr="00B67024">
        <w:rPr>
          <w:rFonts w:ascii="Times New Roman" w:hAnsi="Times New Roman" w:cs="Times New Roman"/>
        </w:rPr>
        <w:t xml:space="preserve"> </w:t>
      </w:r>
      <w:r w:rsidRPr="00B67024">
        <w:rPr>
          <w:rFonts w:ascii="Times New Roman" w:hAnsi="Times New Roman" w:cs="Times New Roman"/>
          <w:sz w:val="22"/>
          <w:szCs w:val="22"/>
        </w:rPr>
        <w:t xml:space="preserve">Arvid Enghs minnefond ble vedtatt nedlagt fra 01.01. 2015. </w:t>
      </w:r>
      <w:r w:rsidRPr="00B67024">
        <w:rPr>
          <w:rFonts w:ascii="Times New Roman" w:hAnsi="Times New Roman" w:cs="Times New Roman"/>
          <w:sz w:val="22"/>
          <w:szCs w:val="22"/>
        </w:rPr>
        <w:br/>
        <w:t>NRRs styre overtar ansvaret for å videreføre tanken bak opprettelsen av Arvid Enghs Minnefond. (GF 2014)</w:t>
      </w:r>
    </w:p>
    <w:p w:rsidR="004E6218" w:rsidRPr="00B67024" w:rsidRDefault="004E6218" w:rsidP="005076B2">
      <w:pPr>
        <w:rPr>
          <w:rFonts w:ascii="Times New Roman" w:hAnsi="Times New Roman" w:cs="Times New Roman"/>
          <w:b/>
          <w:noProof/>
          <w:snapToGrid/>
          <w:sz w:val="22"/>
          <w:szCs w:val="22"/>
        </w:rPr>
      </w:pPr>
      <w:r w:rsidRPr="00B67024">
        <w:rPr>
          <w:rFonts w:ascii="Times New Roman" w:hAnsi="Times New Roman" w:cs="Times New Roman"/>
          <w:noProof/>
          <w:snapToGrid/>
          <w:sz w:val="22"/>
          <w:szCs w:val="22"/>
        </w:rPr>
        <w:br/>
      </w:r>
      <w:r w:rsidRPr="00B67024">
        <w:rPr>
          <w:rFonts w:ascii="Times New Roman" w:hAnsi="Times New Roman" w:cs="Times New Roman"/>
          <w:b/>
          <w:noProof/>
          <w:snapToGrid/>
          <w:sz w:val="22"/>
          <w:szCs w:val="22"/>
        </w:rPr>
        <w:t>§ 1 Bakgrunn og formål</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 xml:space="preserve">Arvid Enghs Minnefond er opprettet 24.02.00 til minne om Arvid Engh født 23.desember 1938, død 21. februar 2000. </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Arvid Engh var hele sitt voksne liv svært opptatt av og glad i katter, både rasekatter og huskatter. Han la ned en betydelig innsats for kattesaken både gjennom Norsk Rasekattklubb av 1938 (NORAK) og Norske Rasekattklubbers Riksforbund (NRR). Han var redaktør av Aristokatt, NRRs forbundstidsskrift, fra 1988 til 1999. Han var også internasjonal FIFe-dommer og godt kjent i kattemiljøene ute i verden</w:t>
      </w:r>
      <w:r w:rsidR="00F14D51" w:rsidRPr="00B67024">
        <w:rPr>
          <w:rFonts w:ascii="Times New Roman" w:hAnsi="Times New Roman" w:cs="Times New Roman"/>
          <w:noProof/>
          <w:sz w:val="22"/>
          <w:szCs w:val="22"/>
        </w:rPr>
        <w:t xml:space="preserve"> </w:t>
      </w:r>
      <w:r w:rsidR="00C15386" w:rsidRPr="00B67024">
        <w:rPr>
          <w:rStyle w:val="Fotnotereferanse"/>
          <w:rFonts w:ascii="Times New Roman" w:hAnsi="Times New Roman" w:cs="Times New Roman"/>
          <w:b/>
          <w:noProof/>
        </w:rPr>
        <w:footnoteReference w:id="4"/>
      </w:r>
      <w:r w:rsidRPr="00B67024">
        <w:rPr>
          <w:rFonts w:ascii="Times New Roman" w:hAnsi="Times New Roman" w:cs="Times New Roman"/>
          <w:noProof/>
          <w:sz w:val="22"/>
          <w:szCs w:val="22"/>
        </w:rPr>
        <w:t xml:space="preserve">. </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 xml:space="preserve">Arvid Enghs Minnefond er opprettet for å støtte arbeid som fremmer katters generelle helse, velferd og anseelse i samfunnet. </w:t>
      </w:r>
    </w:p>
    <w:p w:rsidR="004E6218" w:rsidRPr="00B67024" w:rsidRDefault="004E6218" w:rsidP="004E6218">
      <w:pPr>
        <w:rPr>
          <w:rFonts w:ascii="Times New Roman" w:hAnsi="Times New Roman" w:cs="Times New Roman"/>
          <w:noProof/>
          <w:sz w:val="22"/>
          <w:szCs w:val="22"/>
        </w:rPr>
      </w:pPr>
    </w:p>
    <w:p w:rsidR="004E6218" w:rsidRPr="00B67024" w:rsidRDefault="004E6218" w:rsidP="004E6218">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2 Fondets midler</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Fondets grunnkapital er på kr………</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Det skal ikke utdeles noe av fondets midler før i 2005.</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Fondets midler skal disponeres på en måte som både gir den nødvendige sikkerhet og en tilstrekkelig avkastning. Hvordan dette skal skje bestemmes av fondets styre</w:t>
      </w:r>
      <w:r w:rsidR="00F80F82" w:rsidRPr="00B67024">
        <w:rPr>
          <w:rFonts w:ascii="Times New Roman" w:hAnsi="Times New Roman" w:cs="Times New Roman"/>
          <w:noProof/>
          <w:sz w:val="22"/>
          <w:szCs w:val="22"/>
        </w:rPr>
        <w:t xml:space="preserve"> som etter GF 2014 er NRRs styre</w:t>
      </w:r>
      <w:r w:rsidRPr="00B67024">
        <w:rPr>
          <w:rFonts w:ascii="Times New Roman" w:hAnsi="Times New Roman" w:cs="Times New Roman"/>
          <w:noProof/>
          <w:sz w:val="22"/>
          <w:szCs w:val="22"/>
        </w:rPr>
        <w:t>.</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lastRenderedPageBreak/>
        <w:t>Fondets midler finansieres gjennom bidrag til Arvid Enghs Minnefond. Styret kan også beslutte å gi ut eller selge ting til inntekt for fondet.</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Dersom fondet skal avvikles</w:t>
      </w:r>
      <w:r w:rsidR="00875B8E" w:rsidRPr="00B67024">
        <w:rPr>
          <w:rFonts w:ascii="Times New Roman" w:hAnsi="Times New Roman" w:cs="Times New Roman"/>
          <w:noProof/>
          <w:sz w:val="22"/>
          <w:szCs w:val="22"/>
        </w:rPr>
        <w:t>,</w:t>
      </w:r>
      <w:r w:rsidRPr="00B67024">
        <w:rPr>
          <w:rFonts w:ascii="Times New Roman" w:hAnsi="Times New Roman" w:cs="Times New Roman"/>
          <w:noProof/>
          <w:sz w:val="22"/>
          <w:szCs w:val="22"/>
        </w:rPr>
        <w:t xml:space="preserve"> skal spørsmål om hvordan resterende midler skal disponeres</w:t>
      </w:r>
      <w:r w:rsidR="00875B8E" w:rsidRPr="00B67024">
        <w:rPr>
          <w:rFonts w:ascii="Times New Roman" w:hAnsi="Times New Roman" w:cs="Times New Roman"/>
          <w:noProof/>
          <w:sz w:val="22"/>
          <w:szCs w:val="22"/>
        </w:rPr>
        <w:t>,</w:t>
      </w:r>
      <w:r w:rsidRPr="00B67024">
        <w:rPr>
          <w:rFonts w:ascii="Times New Roman" w:hAnsi="Times New Roman" w:cs="Times New Roman"/>
          <w:noProof/>
          <w:sz w:val="22"/>
          <w:szCs w:val="22"/>
        </w:rPr>
        <w:t xml:space="preserve"> avgjøres av NRRs generalforsamling.</w:t>
      </w:r>
      <w:r w:rsidRPr="00B67024">
        <w:rPr>
          <w:rFonts w:ascii="Times New Roman" w:hAnsi="Times New Roman" w:cs="Times New Roman"/>
          <w:noProof/>
          <w:sz w:val="22"/>
          <w:szCs w:val="22"/>
        </w:rPr>
        <w:br/>
      </w:r>
    </w:p>
    <w:p w:rsidR="004E6218" w:rsidRPr="00B67024" w:rsidRDefault="004E6218" w:rsidP="00740525">
      <w:pPr>
        <w:rPr>
          <w:rFonts w:ascii="Times New Roman" w:hAnsi="Times New Roman" w:cs="Times New Roman"/>
          <w:noProof/>
          <w:color w:val="auto"/>
          <w:sz w:val="22"/>
          <w:szCs w:val="22"/>
        </w:rPr>
      </w:pPr>
      <w:r w:rsidRPr="00B67024">
        <w:rPr>
          <w:rFonts w:ascii="Times New Roman" w:hAnsi="Times New Roman" w:cs="Times New Roman"/>
          <w:noProof/>
          <w:color w:val="auto"/>
          <w:sz w:val="22"/>
          <w:szCs w:val="22"/>
        </w:rPr>
        <w:t>Med virkning fra 01.01.07 avsettes det kr. 2,- fra hver utstilt katt (NRRs reisefordelings</w:t>
      </w:r>
      <w:r w:rsidRPr="00B67024">
        <w:rPr>
          <w:rFonts w:ascii="Times New Roman" w:hAnsi="Times New Roman" w:cs="Times New Roman"/>
          <w:noProof/>
          <w:color w:val="auto"/>
          <w:sz w:val="22"/>
          <w:szCs w:val="22"/>
        </w:rPr>
        <w:softHyphen/>
        <w:t>kasse) og kr. 1,- fra hver sponsor som betaler leie for stand på utstilling til fondet. (GF 2007) Vedtatt midlertidig opphevet av GF 2011. Se siste ledd i denne paragraf.</w:t>
      </w:r>
    </w:p>
    <w:p w:rsidR="004E6218" w:rsidRPr="00B67024" w:rsidRDefault="004E6218" w:rsidP="004E6218">
      <w:pPr>
        <w:autoSpaceDE w:val="0"/>
        <w:autoSpaceDN w:val="0"/>
        <w:adjustRightInd w:val="0"/>
        <w:rPr>
          <w:rFonts w:ascii="Times New Roman" w:hAnsi="Times New Roman" w:cs="Times New Roman"/>
          <w:noProof/>
          <w:color w:val="auto"/>
          <w:sz w:val="22"/>
          <w:szCs w:val="22"/>
        </w:rPr>
      </w:pPr>
      <w:r w:rsidRPr="00B67024">
        <w:rPr>
          <w:rFonts w:ascii="Times New Roman" w:hAnsi="Times New Roman" w:cs="Times New Roman"/>
          <w:noProof/>
          <w:color w:val="auto"/>
          <w:sz w:val="22"/>
          <w:szCs w:val="22"/>
        </w:rPr>
        <w:br/>
        <w:t>Det settes ikke noe tak på hvor stort beløp det kan stå på Arvid Enghs minnefond.(GF 2007</w:t>
      </w:r>
      <w:r w:rsidR="00875B8E" w:rsidRPr="00B67024">
        <w:rPr>
          <w:rFonts w:ascii="Times New Roman" w:hAnsi="Times New Roman" w:cs="Times New Roman"/>
          <w:noProof/>
          <w:color w:val="auto"/>
          <w:sz w:val="22"/>
          <w:szCs w:val="22"/>
        </w:rPr>
        <w:t>)</w:t>
      </w:r>
    </w:p>
    <w:p w:rsidR="004E6218" w:rsidRPr="00B67024" w:rsidRDefault="004E6218" w:rsidP="00740525">
      <w:pPr>
        <w:autoSpaceDE w:val="0"/>
        <w:autoSpaceDN w:val="0"/>
        <w:adjustRightInd w:val="0"/>
        <w:rPr>
          <w:rFonts w:ascii="Times New Roman" w:hAnsi="Times New Roman" w:cs="Times New Roman"/>
          <w:color w:val="auto"/>
          <w:sz w:val="22"/>
          <w:szCs w:val="22"/>
        </w:rPr>
      </w:pPr>
      <w:r w:rsidRPr="00B67024">
        <w:rPr>
          <w:rFonts w:ascii="Times New Roman" w:hAnsi="Times New Roman" w:cs="Times New Roman"/>
          <w:color w:val="auto"/>
          <w:sz w:val="22"/>
          <w:szCs w:val="22"/>
        </w:rPr>
        <w:t xml:space="preserve">Det overføres ikke flere midler til Arvid Enghs </w:t>
      </w:r>
      <w:proofErr w:type="gramStart"/>
      <w:r w:rsidRPr="00B67024">
        <w:rPr>
          <w:rFonts w:ascii="Times New Roman" w:hAnsi="Times New Roman" w:cs="Times New Roman"/>
          <w:color w:val="auto"/>
          <w:sz w:val="22"/>
          <w:szCs w:val="22"/>
        </w:rPr>
        <w:t>Minnefond  fra</w:t>
      </w:r>
      <w:proofErr w:type="gramEnd"/>
      <w:r w:rsidRPr="00B67024">
        <w:rPr>
          <w:rFonts w:ascii="Times New Roman" w:hAnsi="Times New Roman" w:cs="Times New Roman"/>
          <w:color w:val="auto"/>
          <w:sz w:val="22"/>
          <w:szCs w:val="22"/>
        </w:rPr>
        <w:t xml:space="preserve"> og med GF 2011 og frem til GF 2012. GF 2012 tar opp hele spørsmålet på nytt og vedtar hva som skal gjelde. (GF 2011)</w:t>
      </w:r>
    </w:p>
    <w:p w:rsidR="004E6218" w:rsidRPr="00B67024" w:rsidRDefault="004E6218" w:rsidP="004E6218">
      <w:pPr>
        <w:rPr>
          <w:rFonts w:ascii="Times New Roman" w:hAnsi="Times New Roman" w:cs="Times New Roman"/>
          <w:noProof/>
          <w:color w:val="auto"/>
          <w:sz w:val="22"/>
          <w:szCs w:val="22"/>
        </w:rPr>
      </w:pPr>
    </w:p>
    <w:p w:rsidR="004E6218" w:rsidRPr="00B67024" w:rsidRDefault="004E6218" w:rsidP="004E6218">
      <w:pPr>
        <w:pStyle w:val="H4"/>
        <w:keepNext w:val="0"/>
        <w:spacing w:before="0" w:after="0"/>
        <w:outlineLvl w:val="9"/>
        <w:rPr>
          <w:rFonts w:ascii="Times New Roman" w:hAnsi="Times New Roman" w:cs="Times New Roman"/>
          <w:noProof/>
          <w:sz w:val="22"/>
          <w:szCs w:val="22"/>
        </w:rPr>
      </w:pPr>
      <w:r w:rsidRPr="00B67024">
        <w:rPr>
          <w:rFonts w:ascii="Times New Roman" w:hAnsi="Times New Roman" w:cs="Times New Roman"/>
          <w:noProof/>
          <w:snapToGrid/>
          <w:sz w:val="22"/>
          <w:szCs w:val="22"/>
        </w:rPr>
        <w:t>§ 3 Tildeling av midler</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Midler kan tildeles til forskjellige typer formål, men skal som hovedprinsipp tildeles prosjekter som søker å fremme katters helse generelt eller på annen måte støtte katters velferd og anseelse i samfunnet.</w:t>
      </w:r>
    </w:p>
    <w:p w:rsidR="004C4772" w:rsidRPr="00B67024" w:rsidRDefault="004C4772" w:rsidP="000650E1">
      <w:pPr>
        <w:pStyle w:val="Ingenmellomrom"/>
        <w:rPr>
          <w:rFonts w:ascii="Times New Roman" w:hAnsi="Times New Roman"/>
        </w:rPr>
      </w:pPr>
      <w:r w:rsidRPr="00B67024">
        <w:rPr>
          <w:rFonts w:ascii="Times New Roman" w:hAnsi="Times New Roman"/>
        </w:rPr>
        <w:t>NRRs styre overtar ansvaret for å videreføre tanken bak opprettelsen av Arvid Enghs Minnefond. (GF 2014)</w:t>
      </w:r>
    </w:p>
    <w:p w:rsidR="004E6218" w:rsidRPr="00B67024" w:rsidRDefault="004E6218" w:rsidP="004E6218">
      <w:pPr>
        <w:rPr>
          <w:rFonts w:ascii="Times New Roman" w:hAnsi="Times New Roman" w:cs="Times New Roman"/>
          <w:noProof/>
          <w:sz w:val="22"/>
          <w:szCs w:val="22"/>
        </w:rPr>
      </w:pPr>
    </w:p>
    <w:p w:rsidR="004E6218" w:rsidRPr="00B67024" w:rsidRDefault="004E6218" w:rsidP="000650E1">
      <w:pPr>
        <w:pStyle w:val="H4"/>
        <w:keepNext w:val="0"/>
        <w:spacing w:before="0" w:after="0"/>
        <w:outlineLvl w:val="9"/>
        <w:rPr>
          <w:rFonts w:ascii="Times New Roman" w:hAnsi="Times New Roman" w:cs="Times New Roman"/>
          <w:b w:val="0"/>
          <w:noProof/>
          <w:snapToGrid/>
          <w:sz w:val="22"/>
          <w:szCs w:val="22"/>
        </w:rPr>
      </w:pPr>
      <w:r w:rsidRPr="00B67024">
        <w:rPr>
          <w:rFonts w:ascii="Times New Roman" w:hAnsi="Times New Roman" w:cs="Times New Roman"/>
          <w:noProof/>
          <w:snapToGrid/>
          <w:sz w:val="22"/>
          <w:szCs w:val="22"/>
        </w:rPr>
        <w:t>§ 4 Fondets styre</w:t>
      </w:r>
      <w:r w:rsidR="004C4772" w:rsidRPr="00B67024">
        <w:rPr>
          <w:rFonts w:ascii="Times New Roman" w:hAnsi="Times New Roman" w:cs="Times New Roman"/>
          <w:noProof/>
          <w:snapToGrid/>
          <w:sz w:val="22"/>
          <w:szCs w:val="22"/>
        </w:rPr>
        <w:br/>
      </w:r>
      <w:r w:rsidR="004C4772" w:rsidRPr="00B67024">
        <w:rPr>
          <w:rFonts w:ascii="Times New Roman" w:hAnsi="Times New Roman" w:cs="Times New Roman"/>
          <w:noProof/>
          <w:snapToGrid/>
          <w:sz w:val="22"/>
          <w:szCs w:val="22"/>
        </w:rPr>
        <w:br/>
      </w:r>
      <w:r w:rsidR="004C4772" w:rsidRPr="00B67024">
        <w:rPr>
          <w:rFonts w:ascii="Times New Roman" w:hAnsi="Times New Roman" w:cs="Times New Roman"/>
          <w:b w:val="0"/>
          <w:noProof/>
          <w:snapToGrid/>
          <w:sz w:val="22"/>
          <w:szCs w:val="22"/>
        </w:rPr>
        <w:t xml:space="preserve">NRRs styre har </w:t>
      </w:r>
      <w:r w:rsidR="006931B8" w:rsidRPr="00B67024">
        <w:rPr>
          <w:rFonts w:ascii="Times New Roman" w:hAnsi="Times New Roman" w:cs="Times New Roman"/>
          <w:b w:val="0"/>
          <w:noProof/>
          <w:snapToGrid/>
          <w:sz w:val="22"/>
          <w:szCs w:val="22"/>
        </w:rPr>
        <w:t xml:space="preserve">etter GF-vedtak 2014 </w:t>
      </w:r>
      <w:r w:rsidR="0042489C" w:rsidRPr="00B67024">
        <w:rPr>
          <w:rFonts w:ascii="Times New Roman" w:hAnsi="Times New Roman" w:cs="Times New Roman"/>
          <w:b w:val="0"/>
          <w:noProof/>
          <w:snapToGrid/>
          <w:sz w:val="22"/>
          <w:szCs w:val="22"/>
        </w:rPr>
        <w:t xml:space="preserve">overtatt </w:t>
      </w:r>
      <w:r w:rsidR="004C4772" w:rsidRPr="00B67024">
        <w:rPr>
          <w:rFonts w:ascii="Times New Roman" w:hAnsi="Times New Roman" w:cs="Times New Roman"/>
          <w:b w:val="0"/>
          <w:noProof/>
          <w:snapToGrid/>
          <w:sz w:val="22"/>
          <w:szCs w:val="22"/>
        </w:rPr>
        <w:t>ansvaret for fondet.</w:t>
      </w:r>
      <w:r w:rsidR="0042489C" w:rsidRPr="00B67024">
        <w:rPr>
          <w:rFonts w:ascii="Times New Roman" w:hAnsi="Times New Roman" w:cs="Times New Roman"/>
          <w:b w:val="0"/>
          <w:noProof/>
          <w:snapToGrid/>
          <w:sz w:val="22"/>
          <w:szCs w:val="22"/>
        </w:rPr>
        <w:t xml:space="preserve"> Et </w:t>
      </w:r>
      <w:r w:rsidR="006931B8" w:rsidRPr="00B67024">
        <w:rPr>
          <w:rFonts w:ascii="Times New Roman" w:hAnsi="Times New Roman" w:cs="Times New Roman"/>
          <w:b w:val="0"/>
          <w:noProof/>
          <w:snapToGrid/>
          <w:sz w:val="22"/>
          <w:szCs w:val="22"/>
        </w:rPr>
        <w:t xml:space="preserve">eget </w:t>
      </w:r>
      <w:r w:rsidR="0042489C" w:rsidRPr="00B67024">
        <w:rPr>
          <w:rFonts w:ascii="Times New Roman" w:hAnsi="Times New Roman" w:cs="Times New Roman"/>
          <w:b w:val="0"/>
          <w:noProof/>
          <w:snapToGrid/>
          <w:sz w:val="22"/>
          <w:szCs w:val="22"/>
        </w:rPr>
        <w:t>fondsstyre fins ikke etter GF 2014.</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br/>
        <w:t>Utgår</w:t>
      </w:r>
    </w:p>
    <w:p w:rsidR="004E6218" w:rsidRPr="00B67024" w:rsidRDefault="004E6218" w:rsidP="004E6218">
      <w:pPr>
        <w:rPr>
          <w:rFonts w:ascii="Times New Roman" w:hAnsi="Times New Roman" w:cs="Times New Roman"/>
          <w:noProof/>
          <w:sz w:val="22"/>
          <w:szCs w:val="22"/>
        </w:rPr>
      </w:pP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Utgår</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Utgår</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Utgår</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lastRenderedPageBreak/>
        <w:t>Utgår</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Styre i NRR</w:t>
      </w:r>
      <w:r w:rsidR="004E6218" w:rsidRPr="00B67024">
        <w:rPr>
          <w:rFonts w:ascii="Times New Roman" w:hAnsi="Times New Roman" w:cs="Times New Roman"/>
          <w:noProof/>
          <w:sz w:val="22"/>
          <w:szCs w:val="22"/>
        </w:rPr>
        <w:t xml:space="preserve"> skal sende en årlig rapport om fondets størrelse og en oversikt over hvilke prosjekter som er tildelt midler til NRRs generalforsamling.</w:t>
      </w:r>
    </w:p>
    <w:p w:rsidR="004E6218" w:rsidRPr="00B67024" w:rsidRDefault="004E6218" w:rsidP="004E6218">
      <w:pPr>
        <w:rPr>
          <w:rFonts w:ascii="Times New Roman" w:hAnsi="Times New Roman" w:cs="Times New Roman"/>
          <w:noProof/>
          <w:sz w:val="22"/>
          <w:szCs w:val="22"/>
        </w:rPr>
      </w:pPr>
    </w:p>
    <w:p w:rsidR="004E6218" w:rsidRPr="00B67024" w:rsidRDefault="004E6218" w:rsidP="004E6218">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5 Supplering av styret</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Utgår</w:t>
      </w:r>
    </w:p>
    <w:p w:rsidR="004E6218" w:rsidRPr="00B67024" w:rsidRDefault="004E6218" w:rsidP="004E6218">
      <w:pPr>
        <w:rPr>
          <w:rFonts w:ascii="Times New Roman" w:hAnsi="Times New Roman" w:cs="Times New Roman"/>
          <w:noProof/>
          <w:sz w:val="22"/>
          <w:szCs w:val="22"/>
        </w:rPr>
      </w:pPr>
    </w:p>
    <w:p w:rsidR="004E6218" w:rsidRPr="00B67024" w:rsidRDefault="004E6218" w:rsidP="004E6218">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6 Regnskap og revisjon</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 xml:space="preserve">NRRs </w:t>
      </w:r>
      <w:r w:rsidR="004E6218" w:rsidRPr="00B67024">
        <w:rPr>
          <w:rFonts w:ascii="Times New Roman" w:hAnsi="Times New Roman" w:cs="Times New Roman"/>
          <w:noProof/>
          <w:sz w:val="22"/>
          <w:szCs w:val="22"/>
        </w:rPr>
        <w:t xml:space="preserve">styre skal sørge for at det blir ført regnskap. Styret utpeker revisor for stiftelsen. </w:t>
      </w:r>
    </w:p>
    <w:p w:rsidR="004E6218" w:rsidRPr="00B67024" w:rsidRDefault="004E6218" w:rsidP="004E6218">
      <w:pPr>
        <w:rPr>
          <w:rFonts w:ascii="Times New Roman" w:hAnsi="Times New Roman" w:cs="Times New Roman"/>
          <w:noProof/>
          <w:sz w:val="22"/>
          <w:szCs w:val="22"/>
        </w:rPr>
      </w:pPr>
    </w:p>
    <w:p w:rsidR="004E6218" w:rsidRPr="00B67024" w:rsidRDefault="004E6218" w:rsidP="004E6218">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7 Adresse</w:t>
      </w:r>
    </w:p>
    <w:p w:rsidR="004E6218" w:rsidRPr="00B67024" w:rsidRDefault="004C4772" w:rsidP="000650E1">
      <w:pPr>
        <w:rPr>
          <w:rFonts w:ascii="Times New Roman" w:hAnsi="Times New Roman" w:cs="Times New Roman"/>
          <w:noProof/>
          <w:sz w:val="22"/>
          <w:szCs w:val="22"/>
        </w:rPr>
      </w:pPr>
      <w:r w:rsidRPr="00B67024">
        <w:rPr>
          <w:rFonts w:ascii="Times New Roman" w:hAnsi="Times New Roman" w:cs="Times New Roman"/>
          <w:noProof/>
          <w:sz w:val="22"/>
          <w:szCs w:val="22"/>
        </w:rPr>
        <w:t>NRRs kontor</w:t>
      </w:r>
      <w:r w:rsidR="00875B8E" w:rsidRPr="00B67024">
        <w:rPr>
          <w:rFonts w:ascii="Times New Roman" w:hAnsi="Times New Roman" w:cs="Times New Roman"/>
          <w:noProof/>
          <w:sz w:val="22"/>
          <w:szCs w:val="22"/>
        </w:rPr>
        <w:t>.</w:t>
      </w:r>
    </w:p>
    <w:p w:rsidR="004E6218" w:rsidRPr="00B67024" w:rsidRDefault="004E6218" w:rsidP="004E6218">
      <w:pPr>
        <w:rPr>
          <w:rFonts w:ascii="Times New Roman" w:hAnsi="Times New Roman" w:cs="Times New Roman"/>
          <w:noProof/>
          <w:sz w:val="22"/>
          <w:szCs w:val="22"/>
        </w:rPr>
      </w:pPr>
    </w:p>
    <w:p w:rsidR="004E6218" w:rsidRPr="00B67024" w:rsidRDefault="004E6218" w:rsidP="004E6218">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8 Endring av vedtektene</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t xml:space="preserve">Endringer i disse vedtektene kan foretas av NRRs generalforsamling. </w:t>
      </w:r>
      <w:r w:rsidR="00F8692C" w:rsidRPr="00B67024">
        <w:rPr>
          <w:rFonts w:ascii="Times New Roman" w:hAnsi="Times New Roman" w:cs="Times New Roman"/>
          <w:noProof/>
          <w:sz w:val="22"/>
          <w:szCs w:val="22"/>
        </w:rPr>
        <w:br/>
      </w:r>
      <w:r w:rsidR="004C4772" w:rsidRPr="00B67024">
        <w:rPr>
          <w:rFonts w:ascii="Times New Roman" w:hAnsi="Times New Roman" w:cs="Times New Roman"/>
          <w:noProof/>
          <w:sz w:val="22"/>
          <w:szCs w:val="22"/>
        </w:rPr>
        <w:br/>
      </w:r>
    </w:p>
    <w:p w:rsidR="004E6218" w:rsidRPr="00B67024" w:rsidRDefault="004E6218" w:rsidP="004E6218">
      <w:pPr>
        <w:pStyle w:val="H4"/>
        <w:keepNext w:val="0"/>
        <w:spacing w:before="0" w:after="0"/>
        <w:outlineLvl w:val="9"/>
        <w:rPr>
          <w:rFonts w:ascii="Times New Roman" w:hAnsi="Times New Roman" w:cs="Times New Roman"/>
          <w:noProof/>
          <w:sz w:val="22"/>
          <w:szCs w:val="22"/>
        </w:rPr>
      </w:pPr>
      <w:r w:rsidRPr="00B67024">
        <w:rPr>
          <w:rFonts w:ascii="Times New Roman" w:hAnsi="Times New Roman" w:cs="Times New Roman"/>
          <w:noProof/>
          <w:snapToGrid/>
          <w:sz w:val="22"/>
          <w:szCs w:val="22"/>
        </w:rPr>
        <w:t>§ 9 Opphør av Arvid Enghs Minnefond</w:t>
      </w:r>
    </w:p>
    <w:p w:rsidR="00875B8E" w:rsidRPr="00B67024" w:rsidRDefault="004E6218" w:rsidP="00FC56AE">
      <w:pPr>
        <w:pStyle w:val="H4"/>
        <w:keepNext w:val="0"/>
        <w:spacing w:before="0" w:after="0"/>
        <w:outlineLvl w:val="9"/>
        <w:rPr>
          <w:rFonts w:ascii="Times New Roman" w:hAnsi="Times New Roman" w:cs="Times New Roman"/>
          <w:b w:val="0"/>
          <w:noProof/>
          <w:sz w:val="22"/>
          <w:szCs w:val="22"/>
        </w:rPr>
      </w:pPr>
      <w:r w:rsidRPr="00B67024">
        <w:rPr>
          <w:rFonts w:ascii="Times New Roman" w:hAnsi="Times New Roman" w:cs="Times New Roman"/>
          <w:b w:val="0"/>
          <w:noProof/>
          <w:sz w:val="22"/>
          <w:szCs w:val="22"/>
        </w:rPr>
        <w:t>Forslag om opphør av Arvid Enghs Minnefond s</w:t>
      </w:r>
      <w:r w:rsidR="004C4772" w:rsidRPr="00B67024">
        <w:rPr>
          <w:rFonts w:ascii="Times New Roman" w:hAnsi="Times New Roman" w:cs="Times New Roman"/>
          <w:b w:val="0"/>
          <w:noProof/>
          <w:sz w:val="22"/>
          <w:szCs w:val="22"/>
        </w:rPr>
        <w:t xml:space="preserve">kal komme fra et enstemmig </w:t>
      </w:r>
      <w:r w:rsidRPr="00B67024">
        <w:rPr>
          <w:rFonts w:ascii="Times New Roman" w:hAnsi="Times New Roman" w:cs="Times New Roman"/>
          <w:b w:val="0"/>
          <w:noProof/>
          <w:sz w:val="22"/>
          <w:szCs w:val="22"/>
        </w:rPr>
        <w:t>styre</w:t>
      </w:r>
      <w:r w:rsidR="00EF14B4" w:rsidRPr="00B67024">
        <w:rPr>
          <w:rFonts w:ascii="Times New Roman" w:hAnsi="Times New Roman" w:cs="Times New Roman"/>
          <w:b w:val="0"/>
          <w:noProof/>
          <w:sz w:val="22"/>
          <w:szCs w:val="22"/>
        </w:rPr>
        <w:t xml:space="preserve"> i NRR</w:t>
      </w:r>
      <w:r w:rsidRPr="00B67024">
        <w:rPr>
          <w:rFonts w:ascii="Times New Roman" w:hAnsi="Times New Roman" w:cs="Times New Roman"/>
          <w:b w:val="0"/>
          <w:noProof/>
          <w:sz w:val="22"/>
          <w:szCs w:val="22"/>
        </w:rPr>
        <w:t>. Forslaget skal begrunnes. Beslutning om opphør tas av NRRs generalforsamling.</w:t>
      </w:r>
      <w:r w:rsidR="00875B8E" w:rsidRPr="00B67024">
        <w:rPr>
          <w:rFonts w:ascii="Times New Roman" w:hAnsi="Times New Roman" w:cs="Times New Roman"/>
          <w:b w:val="0"/>
          <w:noProof/>
          <w:sz w:val="22"/>
          <w:szCs w:val="22"/>
        </w:rPr>
        <w:br/>
      </w:r>
    </w:p>
    <w:p w:rsidR="00A15881" w:rsidRPr="00B67024" w:rsidRDefault="00F8692C" w:rsidP="00F8692C">
      <w:pPr>
        <w:rPr>
          <w:rFonts w:ascii="Times New Roman" w:hAnsi="Times New Roman" w:cs="Times New Roman"/>
          <w:sz w:val="22"/>
          <w:szCs w:val="22"/>
        </w:rPr>
      </w:pPr>
      <w:r w:rsidRPr="00B67024">
        <w:rPr>
          <w:rFonts w:ascii="Times New Roman" w:hAnsi="Times New Roman" w:cs="Times New Roman"/>
          <w:sz w:val="22"/>
          <w:szCs w:val="22"/>
        </w:rPr>
        <w:t>GF 2014: Vedtak om å nedlegge Arvid Enghs Minnefond.</w:t>
      </w:r>
      <w:r w:rsidR="00F14D51" w:rsidRPr="00B67024">
        <w:rPr>
          <w:rFonts w:ascii="Times New Roman" w:hAnsi="Times New Roman" w:cs="Times New Roman"/>
          <w:sz w:val="22"/>
          <w:szCs w:val="22"/>
        </w:rPr>
        <w:t xml:space="preserve"> </w:t>
      </w:r>
      <w:r w:rsidRPr="00B67024">
        <w:rPr>
          <w:rFonts w:ascii="Times New Roman" w:hAnsi="Times New Roman" w:cs="Times New Roman"/>
          <w:sz w:val="22"/>
          <w:szCs w:val="22"/>
        </w:rPr>
        <w:t>Se ovenfor under overskriften.</w:t>
      </w:r>
      <w:r w:rsidR="00A15881" w:rsidRPr="00B67024">
        <w:rPr>
          <w:rFonts w:ascii="Times New Roman" w:hAnsi="Times New Roman" w:cs="Times New Roman"/>
          <w:sz w:val="22"/>
          <w:szCs w:val="22"/>
        </w:rPr>
        <w:t xml:space="preserve"> Der det står </w:t>
      </w:r>
      <w:r w:rsidR="00A15881" w:rsidRPr="00B67024">
        <w:rPr>
          <w:rFonts w:ascii="Times New Roman" w:hAnsi="Times New Roman" w:cs="Times New Roman"/>
          <w:i/>
          <w:sz w:val="22"/>
          <w:szCs w:val="22"/>
        </w:rPr>
        <w:t>fondsstyre</w:t>
      </w:r>
      <w:r w:rsidR="00A15881" w:rsidRPr="00B67024">
        <w:rPr>
          <w:rFonts w:ascii="Times New Roman" w:hAnsi="Times New Roman" w:cs="Times New Roman"/>
          <w:sz w:val="22"/>
          <w:szCs w:val="22"/>
        </w:rPr>
        <w:t xml:space="preserve"> i teksten betyr det etter GF 2014 </w:t>
      </w:r>
      <w:r w:rsidR="00A15881" w:rsidRPr="00B67024">
        <w:rPr>
          <w:rFonts w:ascii="Times New Roman" w:hAnsi="Times New Roman" w:cs="Times New Roman"/>
          <w:i/>
          <w:sz w:val="22"/>
          <w:szCs w:val="22"/>
        </w:rPr>
        <w:t>NRRs styre</w:t>
      </w:r>
      <w:r w:rsidR="00A15881" w:rsidRPr="00B67024">
        <w:rPr>
          <w:rFonts w:ascii="Times New Roman" w:hAnsi="Times New Roman" w:cs="Times New Roman"/>
          <w:sz w:val="22"/>
          <w:szCs w:val="22"/>
        </w:rPr>
        <w:t>.</w:t>
      </w:r>
    </w:p>
    <w:p w:rsidR="00A15881" w:rsidRPr="00B67024" w:rsidRDefault="00A15881" w:rsidP="00F8692C">
      <w:pPr>
        <w:rPr>
          <w:rFonts w:ascii="Times New Roman" w:hAnsi="Times New Roman" w:cs="Times New Roman"/>
        </w:rPr>
      </w:pPr>
    </w:p>
    <w:p w:rsidR="004E6218" w:rsidRPr="00B67024" w:rsidRDefault="004E6218" w:rsidP="00875B8E">
      <w:pPr>
        <w:pStyle w:val="H4"/>
        <w:keepNext w:val="0"/>
        <w:spacing w:before="0" w:after="0"/>
        <w:outlineLvl w:val="9"/>
        <w:rPr>
          <w:rFonts w:ascii="Times New Roman" w:hAnsi="Times New Roman" w:cs="Times New Roman"/>
          <w:noProof/>
          <w:snapToGrid/>
          <w:sz w:val="22"/>
          <w:szCs w:val="22"/>
        </w:rPr>
      </w:pPr>
      <w:r w:rsidRPr="00B67024">
        <w:rPr>
          <w:rFonts w:ascii="Times New Roman" w:hAnsi="Times New Roman" w:cs="Times New Roman"/>
          <w:noProof/>
          <w:snapToGrid/>
          <w:sz w:val="22"/>
          <w:szCs w:val="22"/>
        </w:rPr>
        <w:t>§ 10 Arvid Enghs Minnepokal</w:t>
      </w:r>
    </w:p>
    <w:p w:rsidR="004E6218" w:rsidRPr="00B67024" w:rsidRDefault="004E6218" w:rsidP="004E6218">
      <w:pPr>
        <w:rPr>
          <w:rFonts w:ascii="Times New Roman" w:hAnsi="Times New Roman" w:cs="Times New Roman"/>
          <w:noProof/>
          <w:sz w:val="22"/>
          <w:szCs w:val="22"/>
        </w:rPr>
      </w:pPr>
      <w:r w:rsidRPr="00B67024">
        <w:rPr>
          <w:rFonts w:ascii="Times New Roman" w:hAnsi="Times New Roman" w:cs="Times New Roman"/>
          <w:noProof/>
          <w:sz w:val="22"/>
          <w:szCs w:val="22"/>
        </w:rPr>
        <w:lastRenderedPageBreak/>
        <w:t xml:space="preserve">Det settes opp en vandrepokal kalt </w:t>
      </w:r>
      <w:r w:rsidRPr="00B67024">
        <w:rPr>
          <w:rFonts w:ascii="Times New Roman" w:hAnsi="Times New Roman" w:cs="Times New Roman"/>
          <w:i/>
          <w:noProof/>
          <w:sz w:val="22"/>
          <w:szCs w:val="22"/>
        </w:rPr>
        <w:t>Arvid Enghs Minnepokal</w:t>
      </w:r>
      <w:r w:rsidRPr="00B67024">
        <w:rPr>
          <w:rFonts w:ascii="Times New Roman" w:hAnsi="Times New Roman" w:cs="Times New Roman"/>
          <w:noProof/>
          <w:sz w:val="22"/>
          <w:szCs w:val="22"/>
        </w:rPr>
        <w:t>. Det utarbeides regler for hvordan pokalen vinnes. (GF 2007)</w:t>
      </w:r>
      <w:r w:rsidR="006931B8" w:rsidRPr="00B67024">
        <w:rPr>
          <w:rFonts w:ascii="Times New Roman" w:hAnsi="Times New Roman" w:cs="Times New Roman"/>
          <w:noProof/>
          <w:sz w:val="22"/>
          <w:szCs w:val="22"/>
        </w:rPr>
        <w:t xml:space="preserve"> </w:t>
      </w:r>
      <w:r w:rsidRPr="00B67024">
        <w:rPr>
          <w:rStyle w:val="Fotnotereferanse"/>
          <w:rFonts w:ascii="Times New Roman" w:hAnsi="Times New Roman" w:cs="Times New Roman"/>
          <w:b/>
          <w:noProof/>
        </w:rPr>
        <w:footnoteReference w:id="5"/>
      </w:r>
    </w:p>
    <w:p w:rsidR="004E6218" w:rsidRPr="00B67024" w:rsidRDefault="004E6218" w:rsidP="004E6218">
      <w:pPr>
        <w:rPr>
          <w:rStyle w:val="Utheving"/>
          <w:rFonts w:ascii="Times New Roman" w:hAnsi="Times New Roman" w:cs="Times New Roman"/>
          <w:bCs/>
          <w:i w:val="0"/>
          <w:sz w:val="22"/>
          <w:szCs w:val="22"/>
        </w:rPr>
      </w:pPr>
      <w:r w:rsidRPr="00B67024">
        <w:rPr>
          <w:rStyle w:val="Utheving"/>
          <w:rFonts w:ascii="Times New Roman" w:hAnsi="Times New Roman" w:cs="Times New Roman"/>
          <w:bCs/>
          <w:i w:val="0"/>
          <w:sz w:val="22"/>
          <w:szCs w:val="22"/>
        </w:rPr>
        <w:t>Arvid Enghs Minnepokal utdeles årlig til person i eller utenfor NRRs organisasjon. Vedkommende må ha gjort seg bemerket med sitt arbeid som fremmer katters generelle helse, velferd og anseelse i samfunnet.</w:t>
      </w:r>
    </w:p>
    <w:p w:rsidR="000C3597" w:rsidRPr="00B67024" w:rsidRDefault="004E6218">
      <w:pPr>
        <w:rPr>
          <w:rFonts w:ascii="Times New Roman" w:hAnsi="Times New Roman" w:cs="Times New Roman"/>
        </w:rPr>
      </w:pPr>
      <w:r w:rsidRPr="00B67024">
        <w:rPr>
          <w:rStyle w:val="Utheving"/>
          <w:rFonts w:ascii="Times New Roman" w:hAnsi="Times New Roman" w:cs="Times New Roman"/>
          <w:i w:val="0"/>
          <w:color w:val="auto"/>
          <w:sz w:val="22"/>
          <w:szCs w:val="22"/>
        </w:rPr>
        <w:t xml:space="preserve">Både NRRs styre og utvalg, klubber kan foreslå kandidater til Arvid Enghs Minnepokal. Forslag med begrunnelse og presentasjon sendes innen utgangen av året til NRRs kontor, som videresender forslagene til </w:t>
      </w:r>
      <w:r w:rsidR="00F448C9" w:rsidRPr="00B67024">
        <w:rPr>
          <w:rStyle w:val="Utheving"/>
          <w:rFonts w:ascii="Times New Roman" w:hAnsi="Times New Roman" w:cs="Times New Roman"/>
          <w:i w:val="0"/>
          <w:color w:val="auto"/>
          <w:sz w:val="22"/>
          <w:szCs w:val="22"/>
        </w:rPr>
        <w:t xml:space="preserve">NRRs styre </w:t>
      </w:r>
      <w:r w:rsidRPr="00B67024">
        <w:rPr>
          <w:rStyle w:val="Utheving"/>
          <w:rFonts w:ascii="Times New Roman" w:hAnsi="Times New Roman" w:cs="Times New Roman"/>
          <w:i w:val="0"/>
          <w:color w:val="auto"/>
          <w:sz w:val="22"/>
          <w:szCs w:val="22"/>
        </w:rPr>
        <w:t>innen 20.</w:t>
      </w:r>
      <w:r w:rsidR="00DA5211" w:rsidRPr="00B67024">
        <w:rPr>
          <w:rStyle w:val="Utheving"/>
          <w:rFonts w:ascii="Times New Roman" w:hAnsi="Times New Roman" w:cs="Times New Roman"/>
          <w:i w:val="0"/>
          <w:color w:val="auto"/>
          <w:sz w:val="22"/>
          <w:szCs w:val="22"/>
        </w:rPr>
        <w:t>0</w:t>
      </w:r>
      <w:r w:rsidRPr="00B67024">
        <w:rPr>
          <w:rStyle w:val="Utheving"/>
          <w:rFonts w:ascii="Times New Roman" w:hAnsi="Times New Roman" w:cs="Times New Roman"/>
          <w:i w:val="0"/>
          <w:color w:val="auto"/>
          <w:sz w:val="22"/>
          <w:szCs w:val="22"/>
        </w:rPr>
        <w:t>1</w:t>
      </w:r>
      <w:r w:rsidR="00DA5211" w:rsidRPr="00B67024">
        <w:rPr>
          <w:rStyle w:val="Utheving"/>
          <w:rFonts w:ascii="Times New Roman" w:hAnsi="Times New Roman" w:cs="Times New Roman"/>
          <w:i w:val="0"/>
          <w:color w:val="auto"/>
          <w:sz w:val="22"/>
          <w:szCs w:val="22"/>
        </w:rPr>
        <w:t>.</w:t>
      </w:r>
      <w:r w:rsidR="002A306C" w:rsidRPr="00B67024">
        <w:rPr>
          <w:rFonts w:ascii="Times New Roman" w:hAnsi="Times New Roman" w:cs="Times New Roman"/>
          <w:i/>
          <w:noProof/>
          <w:sz w:val="22"/>
          <w:szCs w:val="22"/>
        </w:rPr>
        <w:br/>
      </w:r>
      <w:r w:rsidR="00B73BBB" w:rsidRPr="00B67024">
        <w:rPr>
          <w:rFonts w:ascii="Times New Roman" w:hAnsi="Times New Roman" w:cs="Times New Roman"/>
          <w:noProof/>
          <w:sz w:val="22"/>
          <w:szCs w:val="22"/>
        </w:rPr>
        <w:br/>
      </w:r>
      <w:r w:rsidR="002A306C" w:rsidRPr="00B67024">
        <w:rPr>
          <w:rFonts w:ascii="Times New Roman" w:hAnsi="Times New Roman" w:cs="Times New Roman"/>
          <w:noProof/>
          <w:sz w:val="22"/>
          <w:szCs w:val="22"/>
        </w:rPr>
        <w:t>Utgår.</w:t>
      </w:r>
      <w:r w:rsidR="004C4772" w:rsidRPr="00B67024">
        <w:rPr>
          <w:rFonts w:ascii="Times New Roman" w:hAnsi="Times New Roman" w:cs="Times New Roman"/>
          <w:noProof/>
          <w:color w:val="auto"/>
          <w:sz w:val="22"/>
          <w:szCs w:val="22"/>
        </w:rPr>
        <w:t xml:space="preserve"> </w:t>
      </w:r>
      <w:r w:rsidR="00B73BBB" w:rsidRPr="00B67024">
        <w:rPr>
          <w:rFonts w:ascii="Times New Roman" w:hAnsi="Times New Roman" w:cs="Times New Roman"/>
          <w:noProof/>
          <w:color w:val="auto"/>
          <w:sz w:val="22"/>
          <w:szCs w:val="22"/>
        </w:rPr>
        <w:br/>
      </w:r>
      <w:r w:rsidR="00B73BBB" w:rsidRPr="00B67024">
        <w:rPr>
          <w:rFonts w:ascii="Times New Roman" w:hAnsi="Times New Roman" w:cs="Times New Roman"/>
          <w:noProof/>
          <w:color w:val="auto"/>
          <w:sz w:val="22"/>
          <w:szCs w:val="22"/>
        </w:rPr>
        <w:br/>
      </w:r>
      <w:r w:rsidR="00EF14B4" w:rsidRPr="00B67024">
        <w:rPr>
          <w:rFonts w:ascii="Times New Roman" w:hAnsi="Times New Roman" w:cs="Times New Roman"/>
          <w:noProof/>
          <w:color w:val="auto"/>
          <w:sz w:val="22"/>
          <w:szCs w:val="22"/>
        </w:rPr>
        <w:br/>
      </w:r>
      <w:r w:rsidR="00B73BBB" w:rsidRPr="00B67024">
        <w:rPr>
          <w:rFonts w:ascii="Times New Roman" w:hAnsi="Times New Roman" w:cs="Times New Roman"/>
          <w:noProof/>
          <w:color w:val="auto"/>
          <w:sz w:val="22"/>
          <w:szCs w:val="22"/>
        </w:rPr>
        <w:t>NRRs GF 2014 vedtok å overføre ansvaret for fondet til NRRs styre etter forslag fra daværende fondsstyre</w:t>
      </w:r>
      <w:r w:rsidR="00F80F82" w:rsidRPr="00B67024">
        <w:rPr>
          <w:rFonts w:ascii="Times New Roman" w:hAnsi="Times New Roman" w:cs="Times New Roman"/>
          <w:noProof/>
          <w:color w:val="auto"/>
          <w:sz w:val="22"/>
          <w:szCs w:val="22"/>
        </w:rPr>
        <w:t xml:space="preserve"> </w:t>
      </w:r>
      <w:r w:rsidR="00B73BBB" w:rsidRPr="00B67024">
        <w:rPr>
          <w:rStyle w:val="Fotnotereferanse"/>
          <w:rFonts w:ascii="Times New Roman" w:hAnsi="Times New Roman" w:cs="Times New Roman"/>
          <w:b/>
          <w:noProof/>
          <w:color w:val="auto"/>
        </w:rPr>
        <w:footnoteReference w:id="6"/>
      </w:r>
      <w:r w:rsidR="00B73BBB" w:rsidRPr="00B67024">
        <w:rPr>
          <w:rFonts w:ascii="Times New Roman" w:hAnsi="Times New Roman" w:cs="Times New Roman"/>
          <w:noProof/>
          <w:color w:val="auto"/>
          <w:sz w:val="22"/>
          <w:szCs w:val="22"/>
        </w:rPr>
        <w:t>.</w:t>
      </w:r>
      <w:r w:rsidR="00B73BBB" w:rsidRPr="00B67024">
        <w:rPr>
          <w:rFonts w:ascii="Times New Roman" w:hAnsi="Times New Roman" w:cs="Times New Roman"/>
          <w:noProof/>
          <w:color w:val="auto"/>
          <w:sz w:val="22"/>
          <w:szCs w:val="22"/>
        </w:rPr>
        <w:br/>
      </w:r>
    </w:p>
    <w:sectPr w:rsidR="000C3597" w:rsidRPr="00B67024" w:rsidSect="000E121F">
      <w:headerReference w:type="default" r:id="rId8"/>
      <w:pgSz w:w="12240" w:h="15840"/>
      <w:pgMar w:top="1247" w:right="1304" w:bottom="124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785" w:rsidRDefault="00056785">
      <w:r>
        <w:separator/>
      </w:r>
    </w:p>
    <w:p w:rsidR="00056785" w:rsidRDefault="00056785"/>
  </w:endnote>
  <w:endnote w:type="continuationSeparator" w:id="0">
    <w:p w:rsidR="00056785" w:rsidRDefault="00056785">
      <w:r>
        <w:continuationSeparator/>
      </w:r>
    </w:p>
    <w:p w:rsidR="00056785" w:rsidRDefault="0005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785" w:rsidRDefault="00056785">
      <w:r>
        <w:separator/>
      </w:r>
    </w:p>
    <w:p w:rsidR="00056785" w:rsidRDefault="00056785"/>
  </w:footnote>
  <w:footnote w:type="continuationSeparator" w:id="0">
    <w:p w:rsidR="00056785" w:rsidRDefault="00056785">
      <w:r>
        <w:continuationSeparator/>
      </w:r>
    </w:p>
    <w:p w:rsidR="00056785" w:rsidRDefault="00056785"/>
  </w:footnote>
  <w:footnote w:id="1">
    <w:p w:rsidR="005D028B" w:rsidRDefault="005D028B" w:rsidP="004E6218">
      <w:pPr>
        <w:pStyle w:val="Fotnotetekst"/>
        <w:rPr>
          <w:sz w:val="18"/>
          <w:szCs w:val="18"/>
        </w:rPr>
      </w:pPr>
      <w:r>
        <w:rPr>
          <w:rStyle w:val="Fotnotereferanse"/>
          <w:sz w:val="18"/>
          <w:szCs w:val="18"/>
        </w:rPr>
        <w:footnoteRef/>
      </w:r>
      <w:r>
        <w:rPr>
          <w:sz w:val="18"/>
          <w:szCs w:val="18"/>
        </w:rPr>
        <w:t xml:space="preserve"> GF 2007 fjernet formuleringen om at Avlsrådet skal kontrollere alle </w:t>
      </w:r>
      <w:r w:rsidRPr="005B7295">
        <w:rPr>
          <w:b/>
          <w:sz w:val="18"/>
          <w:szCs w:val="18"/>
        </w:rPr>
        <w:t>eksporter</w:t>
      </w:r>
      <w:r>
        <w:rPr>
          <w:sz w:val="18"/>
          <w:szCs w:val="18"/>
        </w:rPr>
        <w:t>.</w:t>
      </w:r>
      <w:r w:rsidR="00DD0A7D">
        <w:rPr>
          <w:sz w:val="18"/>
          <w:szCs w:val="18"/>
        </w:rPr>
        <w:t xml:space="preserve"> GF 2020 overlot til NRR (normalt ved stambokfører) å kontrollere importstamtavler.  Stambokfører kan </w:t>
      </w:r>
      <w:r>
        <w:rPr>
          <w:sz w:val="18"/>
          <w:szCs w:val="18"/>
        </w:rPr>
        <w:t>r</w:t>
      </w:r>
      <w:r w:rsidR="006C07A0">
        <w:rPr>
          <w:sz w:val="18"/>
          <w:szCs w:val="18"/>
        </w:rPr>
        <w:t xml:space="preserve">ådføre </w:t>
      </w:r>
      <w:r w:rsidR="003D1354">
        <w:rPr>
          <w:sz w:val="18"/>
          <w:szCs w:val="18"/>
        </w:rPr>
        <w:t>seg med AR i slike saker</w:t>
      </w:r>
      <w:r w:rsidR="00DD0A7D">
        <w:rPr>
          <w:sz w:val="18"/>
          <w:szCs w:val="18"/>
        </w:rPr>
        <w:t>, og kontakter alltid AR når noe er usikkert</w:t>
      </w:r>
      <w:r w:rsidR="003D1354">
        <w:rPr>
          <w:sz w:val="18"/>
          <w:szCs w:val="18"/>
        </w:rPr>
        <w:t>.</w:t>
      </w:r>
    </w:p>
  </w:footnote>
  <w:footnote w:id="2">
    <w:p w:rsidR="00247B13" w:rsidRPr="00247B13" w:rsidRDefault="00247B13">
      <w:pPr>
        <w:pStyle w:val="Fotnotetekst"/>
        <w:rPr>
          <w:sz w:val="18"/>
          <w:szCs w:val="18"/>
        </w:rPr>
      </w:pPr>
      <w:r w:rsidRPr="00247B13">
        <w:rPr>
          <w:rStyle w:val="Fotnotereferanse"/>
          <w:sz w:val="18"/>
          <w:szCs w:val="18"/>
        </w:rPr>
        <w:footnoteRef/>
      </w:r>
      <w:r w:rsidRPr="00247B13">
        <w:rPr>
          <w:sz w:val="18"/>
          <w:szCs w:val="18"/>
        </w:rPr>
        <w:t xml:space="preserve"> NRRs kontor har fullmakt til </w:t>
      </w:r>
      <w:r w:rsidR="00F6076F">
        <w:rPr>
          <w:sz w:val="18"/>
          <w:szCs w:val="18"/>
        </w:rPr>
        <w:t xml:space="preserve">på vegne av styret </w:t>
      </w:r>
      <w:r w:rsidRPr="00247B13">
        <w:rPr>
          <w:sz w:val="18"/>
          <w:szCs w:val="18"/>
        </w:rPr>
        <w:t>å forestå oversendelse av saker til komitéene.</w:t>
      </w:r>
      <w:r w:rsidR="00217F48">
        <w:rPr>
          <w:sz w:val="18"/>
          <w:szCs w:val="18"/>
        </w:rPr>
        <w:t xml:space="preserve"> </w:t>
      </w:r>
    </w:p>
  </w:footnote>
  <w:footnote w:id="3">
    <w:p w:rsidR="00015D77" w:rsidRDefault="00015D77">
      <w:pPr>
        <w:pStyle w:val="Fotnotetekst"/>
      </w:pPr>
      <w:r>
        <w:rPr>
          <w:rStyle w:val="Fotnotereferanse"/>
        </w:rPr>
        <w:footnoteRef/>
      </w:r>
      <w:r>
        <w:t xml:space="preserve"> </w:t>
      </w:r>
      <w:r w:rsidRPr="00015D77">
        <w:rPr>
          <w:sz w:val="20"/>
          <w:szCs w:val="20"/>
        </w:rPr>
        <w:t>Rådet er her NRRs klubber.</w:t>
      </w:r>
      <w:r>
        <w:t xml:space="preserve"> </w:t>
      </w:r>
    </w:p>
  </w:footnote>
  <w:footnote w:id="4">
    <w:p w:rsidR="00C15386" w:rsidRPr="00C15386" w:rsidRDefault="00C15386">
      <w:pPr>
        <w:pStyle w:val="Fotnotetekst"/>
        <w:rPr>
          <w:sz w:val="18"/>
          <w:szCs w:val="18"/>
        </w:rPr>
      </w:pPr>
      <w:r w:rsidRPr="00C15386">
        <w:rPr>
          <w:rStyle w:val="Fotnotereferanse"/>
          <w:sz w:val="18"/>
          <w:szCs w:val="18"/>
        </w:rPr>
        <w:footnoteRef/>
      </w:r>
      <w:r w:rsidRPr="00C15386">
        <w:rPr>
          <w:sz w:val="18"/>
          <w:szCs w:val="18"/>
        </w:rPr>
        <w:t xml:space="preserve"> Arvid Engh representerte også Norge </w:t>
      </w:r>
      <w:r>
        <w:rPr>
          <w:sz w:val="18"/>
          <w:szCs w:val="18"/>
        </w:rPr>
        <w:t xml:space="preserve">som delegat </w:t>
      </w:r>
      <w:r w:rsidRPr="00C15386">
        <w:rPr>
          <w:sz w:val="18"/>
          <w:szCs w:val="18"/>
        </w:rPr>
        <w:t xml:space="preserve">under en rekke generalforsamlinger i </w:t>
      </w:r>
      <w:proofErr w:type="spellStart"/>
      <w:r w:rsidRPr="00C15386">
        <w:rPr>
          <w:sz w:val="18"/>
          <w:szCs w:val="18"/>
        </w:rPr>
        <w:t>FIFe</w:t>
      </w:r>
      <w:proofErr w:type="spellEnd"/>
      <w:r w:rsidRPr="00C15386">
        <w:rPr>
          <w:sz w:val="18"/>
          <w:szCs w:val="18"/>
        </w:rPr>
        <w:t>.</w:t>
      </w:r>
      <w:r>
        <w:rPr>
          <w:sz w:val="18"/>
          <w:szCs w:val="18"/>
        </w:rPr>
        <w:t xml:space="preserve"> Han var også komitémedlem i </w:t>
      </w:r>
      <w:proofErr w:type="spellStart"/>
      <w:r>
        <w:rPr>
          <w:sz w:val="18"/>
          <w:szCs w:val="18"/>
        </w:rPr>
        <w:t>FIFe</w:t>
      </w:r>
      <w:proofErr w:type="spellEnd"/>
      <w:r>
        <w:rPr>
          <w:sz w:val="18"/>
          <w:szCs w:val="18"/>
        </w:rPr>
        <w:t xml:space="preserve">. </w:t>
      </w:r>
    </w:p>
  </w:footnote>
  <w:footnote w:id="5">
    <w:p w:rsidR="005D028B" w:rsidRDefault="005D028B" w:rsidP="004E6218">
      <w:pPr>
        <w:pStyle w:val="Fotnotetekst"/>
        <w:rPr>
          <w:sz w:val="18"/>
          <w:szCs w:val="18"/>
        </w:rPr>
      </w:pPr>
      <w:r>
        <w:rPr>
          <w:rStyle w:val="Fotnotereferanse"/>
          <w:sz w:val="18"/>
          <w:szCs w:val="18"/>
        </w:rPr>
        <w:footnoteRef/>
      </w:r>
      <w:r>
        <w:rPr>
          <w:sz w:val="18"/>
          <w:szCs w:val="18"/>
        </w:rPr>
        <w:t xml:space="preserve"> Reglene for hvordan denne vinnes, utarbeides som et utkast av </w:t>
      </w:r>
      <w:proofErr w:type="spellStart"/>
      <w:r w:rsidR="00356816">
        <w:rPr>
          <w:sz w:val="18"/>
          <w:szCs w:val="18"/>
        </w:rPr>
        <w:t>av</w:t>
      </w:r>
      <w:proofErr w:type="spellEnd"/>
      <w:r>
        <w:rPr>
          <w:sz w:val="18"/>
          <w:szCs w:val="18"/>
        </w:rPr>
        <w:t xml:space="preserve"> NRRs styre som sender utkastet ut til klubbene til vanlig organisasjonsmessig </w:t>
      </w:r>
      <w:proofErr w:type="gramStart"/>
      <w:r>
        <w:rPr>
          <w:sz w:val="18"/>
          <w:szCs w:val="18"/>
        </w:rPr>
        <w:t>behandling.(</w:t>
      </w:r>
      <w:proofErr w:type="gramEnd"/>
      <w:r>
        <w:rPr>
          <w:sz w:val="18"/>
          <w:szCs w:val="18"/>
        </w:rPr>
        <w:t>GF 2007)</w:t>
      </w:r>
      <w:r w:rsidR="00356816">
        <w:rPr>
          <w:sz w:val="18"/>
          <w:szCs w:val="18"/>
        </w:rPr>
        <w:t xml:space="preserve"> (I 2007 var det fondsstyret som skulle gjøre dette. Men fondsstyrets oppgaver ble overtatt av NRRs styre i 2014. Se § 10, siste ledd.</w:t>
      </w:r>
      <w:r>
        <w:rPr>
          <w:sz w:val="18"/>
          <w:szCs w:val="18"/>
        </w:rPr>
        <w:br/>
      </w:r>
    </w:p>
  </w:footnote>
  <w:footnote w:id="6">
    <w:p w:rsidR="00B73BBB" w:rsidRPr="00A15881" w:rsidRDefault="00B73BBB" w:rsidP="00B73BBB">
      <w:pPr>
        <w:pStyle w:val="Fotnotetekst"/>
        <w:rPr>
          <w:sz w:val="18"/>
          <w:szCs w:val="18"/>
        </w:rPr>
      </w:pPr>
      <w:r>
        <w:rPr>
          <w:rStyle w:val="Fotnotereferanse"/>
        </w:rPr>
        <w:footnoteRef/>
      </w:r>
      <w:r>
        <w:t xml:space="preserve"> </w:t>
      </w:r>
      <w:proofErr w:type="spellStart"/>
      <w:r w:rsidRPr="006E0B6F">
        <w:rPr>
          <w:sz w:val="18"/>
          <w:szCs w:val="18"/>
        </w:rPr>
        <w:t>Iflg</w:t>
      </w:r>
      <w:proofErr w:type="spellEnd"/>
      <w:r w:rsidRPr="006E0B6F">
        <w:rPr>
          <w:sz w:val="18"/>
          <w:szCs w:val="18"/>
        </w:rPr>
        <w:t xml:space="preserve"> fondets vedtekter</w:t>
      </w:r>
      <w:r>
        <w:rPr>
          <w:sz w:val="18"/>
          <w:szCs w:val="18"/>
        </w:rPr>
        <w:t xml:space="preserve"> - § 9 - </w:t>
      </w:r>
      <w:r w:rsidRPr="006E0B6F">
        <w:rPr>
          <w:sz w:val="18"/>
          <w:szCs w:val="18"/>
        </w:rPr>
        <w:t xml:space="preserve"> er det bare et enstemmig styre som kan foreslå å bringe Arvid Enghs minnefond til opphør</w:t>
      </w:r>
      <w:r w:rsidRPr="00A15881">
        <w:rPr>
          <w:sz w:val="18"/>
          <w:szCs w:val="18"/>
        </w:rPr>
        <w:t xml:space="preserve">. </w:t>
      </w:r>
      <w:r>
        <w:rPr>
          <w:sz w:val="18"/>
          <w:szCs w:val="18"/>
        </w:rPr>
        <w:t>Forslag om</w:t>
      </w:r>
      <w:r w:rsidR="00F80F82">
        <w:rPr>
          <w:sz w:val="18"/>
          <w:szCs w:val="18"/>
        </w:rPr>
        <w:t xml:space="preserve"> en formell</w:t>
      </w:r>
      <w:r>
        <w:rPr>
          <w:sz w:val="18"/>
          <w:szCs w:val="18"/>
        </w:rPr>
        <w:t xml:space="preserve"> nedleggelse ble fremmet for</w:t>
      </w:r>
      <w:r w:rsidRPr="00A15881">
        <w:rPr>
          <w:sz w:val="18"/>
          <w:szCs w:val="18"/>
        </w:rPr>
        <w:t xml:space="preserve"> GF 2014</w:t>
      </w:r>
      <w:r>
        <w:rPr>
          <w:sz w:val="18"/>
          <w:szCs w:val="18"/>
        </w:rPr>
        <w:t xml:space="preserve"> – og vedtatt. </w:t>
      </w:r>
      <w:r w:rsidR="00F80F82">
        <w:rPr>
          <w:sz w:val="18"/>
          <w:szCs w:val="18"/>
        </w:rPr>
        <w:t>NRRs styre overtok ansvaret for fondets midler og bruken av 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8B" w:rsidRDefault="005D028B">
    <w:pPr>
      <w:pStyle w:val="Topptekst"/>
      <w:rPr>
        <w:rStyle w:val="Sidetall"/>
        <w:sz w:val="22"/>
        <w:szCs w:val="22"/>
      </w:rPr>
    </w:pPr>
    <w:r w:rsidRPr="00826EE7">
      <w:rPr>
        <w:sz w:val="20"/>
        <w:szCs w:val="20"/>
      </w:rPr>
      <w:t xml:space="preserve">NRRs </w:t>
    </w:r>
    <w:proofErr w:type="spellStart"/>
    <w:r w:rsidRPr="00826EE7">
      <w:rPr>
        <w:sz w:val="20"/>
        <w:szCs w:val="20"/>
      </w:rPr>
      <w:t>statutter</w:t>
    </w:r>
    <w:proofErr w:type="spellEnd"/>
    <w:r w:rsidRPr="00826EE7">
      <w:rPr>
        <w:sz w:val="20"/>
        <w:szCs w:val="20"/>
      </w:rPr>
      <w:t xml:space="preserve"> og fond</w:t>
    </w:r>
    <w:r>
      <w:rPr>
        <w:sz w:val="20"/>
        <w:szCs w:val="20"/>
      </w:rPr>
      <w:t>: Avlsrådet – Utstillingskomitéen – Støttefondet – Arvid Enghs Minnefond</w:t>
    </w:r>
    <w:r>
      <w:rPr>
        <w:sz w:val="20"/>
        <w:szCs w:val="20"/>
      </w:rPr>
      <w:br/>
    </w:r>
    <w:r>
      <w:rPr>
        <w:sz w:val="20"/>
        <w:szCs w:val="20"/>
      </w:rPr>
      <w:br/>
    </w:r>
    <w:r w:rsidR="001465F9">
      <w:rPr>
        <w:sz w:val="22"/>
        <w:szCs w:val="22"/>
      </w:rPr>
      <w:t xml:space="preserve">SF </w:t>
    </w:r>
    <w:r w:rsidR="000650E1">
      <w:rPr>
        <w:sz w:val="22"/>
        <w:szCs w:val="22"/>
      </w:rPr>
      <w:t xml:space="preserve">pr. </w:t>
    </w:r>
    <w:proofErr w:type="gramStart"/>
    <w:r w:rsidR="000650E1">
      <w:rPr>
        <w:sz w:val="22"/>
        <w:szCs w:val="22"/>
      </w:rPr>
      <w:t>01</w:t>
    </w:r>
    <w:r w:rsidR="00D74405">
      <w:rPr>
        <w:sz w:val="22"/>
        <w:szCs w:val="22"/>
      </w:rPr>
      <w:t>.01.</w:t>
    </w:r>
    <w:r w:rsidR="00B85638">
      <w:rPr>
        <w:sz w:val="22"/>
        <w:szCs w:val="22"/>
      </w:rPr>
      <w:t>/</w:t>
    </w:r>
    <w:proofErr w:type="gramEnd"/>
    <w:r w:rsidR="00B85638">
      <w:rPr>
        <w:sz w:val="22"/>
        <w:szCs w:val="22"/>
      </w:rPr>
      <w:t>28.02</w:t>
    </w:r>
    <w:r w:rsidR="00D74405">
      <w:rPr>
        <w:sz w:val="22"/>
        <w:szCs w:val="22"/>
      </w:rPr>
      <w:t xml:space="preserve"> 2020</w:t>
    </w:r>
    <w:r w:rsidRPr="00826EE7">
      <w:rPr>
        <w:sz w:val="22"/>
        <w:szCs w:val="22"/>
      </w:rPr>
      <w:t xml:space="preserve">   </w:t>
    </w:r>
    <w:r w:rsidR="0084116E">
      <w:rPr>
        <w:sz w:val="22"/>
        <w:szCs w:val="22"/>
      </w:rPr>
      <w:t xml:space="preserve">                       </w:t>
    </w:r>
    <w:r w:rsidRPr="00826EE7">
      <w:rPr>
        <w:sz w:val="22"/>
        <w:szCs w:val="22"/>
      </w:rPr>
      <w:t xml:space="preserve">Side </w:t>
    </w:r>
    <w:r w:rsidRPr="00826EE7">
      <w:rPr>
        <w:rStyle w:val="Sidetall"/>
        <w:sz w:val="22"/>
        <w:szCs w:val="22"/>
      </w:rPr>
      <w:fldChar w:fldCharType="begin"/>
    </w:r>
    <w:r w:rsidRPr="00826EE7">
      <w:rPr>
        <w:rStyle w:val="Sidetall"/>
        <w:sz w:val="22"/>
        <w:szCs w:val="22"/>
      </w:rPr>
      <w:instrText xml:space="preserve"> PAGE </w:instrText>
    </w:r>
    <w:r w:rsidRPr="00826EE7">
      <w:rPr>
        <w:rStyle w:val="Sidetall"/>
        <w:sz w:val="22"/>
        <w:szCs w:val="22"/>
      </w:rPr>
      <w:fldChar w:fldCharType="separate"/>
    </w:r>
    <w:r w:rsidR="006227E9">
      <w:rPr>
        <w:rStyle w:val="Sidetall"/>
        <w:noProof/>
        <w:sz w:val="22"/>
        <w:szCs w:val="22"/>
      </w:rPr>
      <w:t>10</w:t>
    </w:r>
    <w:r w:rsidRPr="00826EE7">
      <w:rPr>
        <w:rStyle w:val="Sidetall"/>
        <w:sz w:val="22"/>
        <w:szCs w:val="22"/>
      </w:rPr>
      <w:fldChar w:fldCharType="end"/>
    </w:r>
    <w:r w:rsidRPr="00826EE7">
      <w:rPr>
        <w:rStyle w:val="Sidetall"/>
        <w:sz w:val="22"/>
        <w:szCs w:val="22"/>
      </w:rPr>
      <w:t>/</w:t>
    </w:r>
    <w:r w:rsidRPr="00826EE7">
      <w:rPr>
        <w:rStyle w:val="Sidetall"/>
        <w:sz w:val="22"/>
        <w:szCs w:val="22"/>
      </w:rPr>
      <w:fldChar w:fldCharType="begin"/>
    </w:r>
    <w:r w:rsidRPr="00826EE7">
      <w:rPr>
        <w:rStyle w:val="Sidetall"/>
        <w:sz w:val="22"/>
        <w:szCs w:val="22"/>
      </w:rPr>
      <w:instrText xml:space="preserve"> NUMPAGES </w:instrText>
    </w:r>
    <w:r w:rsidRPr="00826EE7">
      <w:rPr>
        <w:rStyle w:val="Sidetall"/>
        <w:sz w:val="22"/>
        <w:szCs w:val="22"/>
      </w:rPr>
      <w:fldChar w:fldCharType="separate"/>
    </w:r>
    <w:r w:rsidR="006227E9">
      <w:rPr>
        <w:rStyle w:val="Sidetall"/>
        <w:noProof/>
        <w:sz w:val="22"/>
        <w:szCs w:val="22"/>
      </w:rPr>
      <w:t>10</w:t>
    </w:r>
    <w:r w:rsidRPr="00826EE7">
      <w:rPr>
        <w:rStyle w:val="Sidetall"/>
        <w:sz w:val="22"/>
        <w:szCs w:val="22"/>
      </w:rPr>
      <w:fldChar w:fldCharType="end"/>
    </w:r>
  </w:p>
  <w:p w:rsidR="005D028B" w:rsidRPr="00826EE7" w:rsidRDefault="005D028B">
    <w:pPr>
      <w:pStyle w:val="Topptekst"/>
      <w:rPr>
        <w:sz w:val="22"/>
        <w:szCs w:val="22"/>
      </w:rPr>
    </w:pPr>
    <w:r>
      <w:rPr>
        <w:rStyle w:val="Sidetall"/>
        <w:sz w:val="22"/>
        <w:szCs w:val="22"/>
      </w:rPr>
      <w:t>______________________________________________________________________</w:t>
    </w:r>
  </w:p>
  <w:p w:rsidR="00CF2C17" w:rsidRDefault="00CF2C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17"/>
    <w:multiLevelType w:val="hybridMultilevel"/>
    <w:tmpl w:val="3B50EB58"/>
    <w:lvl w:ilvl="0" w:tplc="88A6B85A">
      <w:start w:val="1"/>
      <w:numFmt w:val="decimal"/>
      <w:lvlText w:va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589524B"/>
    <w:multiLevelType w:val="hybridMultilevel"/>
    <w:tmpl w:val="B3DA2F46"/>
    <w:lvl w:ilvl="0" w:tplc="D5829C7A">
      <w:start w:val="1"/>
      <w:numFmt w:val="decimal"/>
      <w:lvlText w:va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636FF2"/>
    <w:multiLevelType w:val="hybridMultilevel"/>
    <w:tmpl w:val="B88C40FE"/>
    <w:lvl w:ilvl="0" w:tplc="88A6B85A">
      <w:start w:val="1"/>
      <w:numFmt w:val="decimal"/>
      <w:lvlText w:val="§ %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0893E15"/>
    <w:multiLevelType w:val="hybridMultilevel"/>
    <w:tmpl w:val="B5DEBCC8"/>
    <w:lvl w:ilvl="0" w:tplc="BFDCE284">
      <w:start w:val="1"/>
      <w:numFmt w:val="bullet"/>
      <w:lvlText w:val="-"/>
      <w:lvlJc w:val="left"/>
      <w:pPr>
        <w:ind w:left="1287" w:hanging="360"/>
      </w:pPr>
      <w:rPr>
        <w:rFonts w:ascii="Arial" w:hAnsi="Arial" w:hint="default"/>
        <w:b w:val="0"/>
        <w:i w:val="0"/>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18"/>
    <w:rsid w:val="00001D54"/>
    <w:rsid w:val="00006D8F"/>
    <w:rsid w:val="00012060"/>
    <w:rsid w:val="00012AE6"/>
    <w:rsid w:val="00012F5A"/>
    <w:rsid w:val="00015D77"/>
    <w:rsid w:val="00033CCD"/>
    <w:rsid w:val="00035018"/>
    <w:rsid w:val="00046042"/>
    <w:rsid w:val="00054F4F"/>
    <w:rsid w:val="00056785"/>
    <w:rsid w:val="000650E1"/>
    <w:rsid w:val="00066E29"/>
    <w:rsid w:val="000873DA"/>
    <w:rsid w:val="00092141"/>
    <w:rsid w:val="000938F7"/>
    <w:rsid w:val="000B0E3A"/>
    <w:rsid w:val="000B1292"/>
    <w:rsid w:val="000B1333"/>
    <w:rsid w:val="000B2656"/>
    <w:rsid w:val="000B38DB"/>
    <w:rsid w:val="000C2902"/>
    <w:rsid w:val="000C3597"/>
    <w:rsid w:val="000E0ABA"/>
    <w:rsid w:val="000E121F"/>
    <w:rsid w:val="000E12A8"/>
    <w:rsid w:val="000E1B18"/>
    <w:rsid w:val="000F0576"/>
    <w:rsid w:val="000F4393"/>
    <w:rsid w:val="000F714E"/>
    <w:rsid w:val="00100019"/>
    <w:rsid w:val="0011396B"/>
    <w:rsid w:val="001152F4"/>
    <w:rsid w:val="001208A4"/>
    <w:rsid w:val="00123C2A"/>
    <w:rsid w:val="001301B5"/>
    <w:rsid w:val="00136D10"/>
    <w:rsid w:val="00136FD4"/>
    <w:rsid w:val="00140406"/>
    <w:rsid w:val="001405BD"/>
    <w:rsid w:val="001465F9"/>
    <w:rsid w:val="00156775"/>
    <w:rsid w:val="00156BAA"/>
    <w:rsid w:val="001576F9"/>
    <w:rsid w:val="00157FB6"/>
    <w:rsid w:val="001601AE"/>
    <w:rsid w:val="0016095C"/>
    <w:rsid w:val="00162330"/>
    <w:rsid w:val="00162554"/>
    <w:rsid w:val="00185453"/>
    <w:rsid w:val="001A65C0"/>
    <w:rsid w:val="001A7171"/>
    <w:rsid w:val="001B0389"/>
    <w:rsid w:val="001C05AF"/>
    <w:rsid w:val="001D395D"/>
    <w:rsid w:val="001D4A0C"/>
    <w:rsid w:val="001E364E"/>
    <w:rsid w:val="001E549C"/>
    <w:rsid w:val="001E558E"/>
    <w:rsid w:val="001F3C23"/>
    <w:rsid w:val="001F4448"/>
    <w:rsid w:val="0020372F"/>
    <w:rsid w:val="00203C4B"/>
    <w:rsid w:val="00205874"/>
    <w:rsid w:val="00214FA9"/>
    <w:rsid w:val="002157B4"/>
    <w:rsid w:val="00217F48"/>
    <w:rsid w:val="0022280C"/>
    <w:rsid w:val="002245D1"/>
    <w:rsid w:val="0023174E"/>
    <w:rsid w:val="00232DDF"/>
    <w:rsid w:val="00240455"/>
    <w:rsid w:val="00242EAA"/>
    <w:rsid w:val="002434A5"/>
    <w:rsid w:val="00244507"/>
    <w:rsid w:val="0024465E"/>
    <w:rsid w:val="00244CAD"/>
    <w:rsid w:val="002471C0"/>
    <w:rsid w:val="0024755B"/>
    <w:rsid w:val="00247B13"/>
    <w:rsid w:val="00264DD6"/>
    <w:rsid w:val="0027318F"/>
    <w:rsid w:val="00273409"/>
    <w:rsid w:val="00274F8D"/>
    <w:rsid w:val="00283219"/>
    <w:rsid w:val="0029040C"/>
    <w:rsid w:val="002A132F"/>
    <w:rsid w:val="002A306C"/>
    <w:rsid w:val="002A5DB3"/>
    <w:rsid w:val="002A62FF"/>
    <w:rsid w:val="002B71FD"/>
    <w:rsid w:val="002C0552"/>
    <w:rsid w:val="002C2781"/>
    <w:rsid w:val="002C32F7"/>
    <w:rsid w:val="002C47FA"/>
    <w:rsid w:val="002C594B"/>
    <w:rsid w:val="002D0DCB"/>
    <w:rsid w:val="002D3E73"/>
    <w:rsid w:val="002D5D3F"/>
    <w:rsid w:val="002F3D1E"/>
    <w:rsid w:val="002F5DB2"/>
    <w:rsid w:val="002F6AE6"/>
    <w:rsid w:val="00306933"/>
    <w:rsid w:val="003101EA"/>
    <w:rsid w:val="003125FC"/>
    <w:rsid w:val="00317EC8"/>
    <w:rsid w:val="00320B0D"/>
    <w:rsid w:val="00324FB1"/>
    <w:rsid w:val="00343D11"/>
    <w:rsid w:val="00346E7B"/>
    <w:rsid w:val="00347286"/>
    <w:rsid w:val="00356816"/>
    <w:rsid w:val="003710E7"/>
    <w:rsid w:val="00371431"/>
    <w:rsid w:val="00380DDB"/>
    <w:rsid w:val="003816B0"/>
    <w:rsid w:val="00387E36"/>
    <w:rsid w:val="00392CE1"/>
    <w:rsid w:val="003B0D8F"/>
    <w:rsid w:val="003B204D"/>
    <w:rsid w:val="003B3F5F"/>
    <w:rsid w:val="003B70D1"/>
    <w:rsid w:val="003C035F"/>
    <w:rsid w:val="003C320D"/>
    <w:rsid w:val="003C3875"/>
    <w:rsid w:val="003D1354"/>
    <w:rsid w:val="003D1A14"/>
    <w:rsid w:val="003D1B6E"/>
    <w:rsid w:val="003D2A46"/>
    <w:rsid w:val="003D33F4"/>
    <w:rsid w:val="003D38D0"/>
    <w:rsid w:val="003D3CC1"/>
    <w:rsid w:val="003D439B"/>
    <w:rsid w:val="003D6D65"/>
    <w:rsid w:val="003E7A09"/>
    <w:rsid w:val="003F1D3F"/>
    <w:rsid w:val="0040465F"/>
    <w:rsid w:val="00407D4E"/>
    <w:rsid w:val="00412275"/>
    <w:rsid w:val="004124E4"/>
    <w:rsid w:val="00417D28"/>
    <w:rsid w:val="0042489C"/>
    <w:rsid w:val="00431E27"/>
    <w:rsid w:val="0043253A"/>
    <w:rsid w:val="004373B7"/>
    <w:rsid w:val="00445C2B"/>
    <w:rsid w:val="004465E4"/>
    <w:rsid w:val="00447D43"/>
    <w:rsid w:val="00451B96"/>
    <w:rsid w:val="00453FDE"/>
    <w:rsid w:val="00460DD7"/>
    <w:rsid w:val="00462F86"/>
    <w:rsid w:val="004640F3"/>
    <w:rsid w:val="00467BAA"/>
    <w:rsid w:val="00474FF3"/>
    <w:rsid w:val="004825E7"/>
    <w:rsid w:val="0048723B"/>
    <w:rsid w:val="00491465"/>
    <w:rsid w:val="00491A78"/>
    <w:rsid w:val="0049289F"/>
    <w:rsid w:val="004963A6"/>
    <w:rsid w:val="004A1B88"/>
    <w:rsid w:val="004A64B8"/>
    <w:rsid w:val="004B395E"/>
    <w:rsid w:val="004C33B5"/>
    <w:rsid w:val="004C4772"/>
    <w:rsid w:val="004C4F0E"/>
    <w:rsid w:val="004E6218"/>
    <w:rsid w:val="004F0335"/>
    <w:rsid w:val="004F27AE"/>
    <w:rsid w:val="004F62DE"/>
    <w:rsid w:val="005008C7"/>
    <w:rsid w:val="005011DC"/>
    <w:rsid w:val="005076B2"/>
    <w:rsid w:val="005207F0"/>
    <w:rsid w:val="00524CA9"/>
    <w:rsid w:val="00533B19"/>
    <w:rsid w:val="005508B8"/>
    <w:rsid w:val="00550B3D"/>
    <w:rsid w:val="00550F43"/>
    <w:rsid w:val="00550F49"/>
    <w:rsid w:val="005645E6"/>
    <w:rsid w:val="005676E1"/>
    <w:rsid w:val="005739DF"/>
    <w:rsid w:val="00577456"/>
    <w:rsid w:val="00580362"/>
    <w:rsid w:val="005850E0"/>
    <w:rsid w:val="005870AD"/>
    <w:rsid w:val="0059233F"/>
    <w:rsid w:val="005A054A"/>
    <w:rsid w:val="005B05DB"/>
    <w:rsid w:val="005B4284"/>
    <w:rsid w:val="005B5BE4"/>
    <w:rsid w:val="005B7295"/>
    <w:rsid w:val="005C2F3D"/>
    <w:rsid w:val="005C37F0"/>
    <w:rsid w:val="005C7042"/>
    <w:rsid w:val="005D028B"/>
    <w:rsid w:val="005D164A"/>
    <w:rsid w:val="005E68F4"/>
    <w:rsid w:val="00613E1A"/>
    <w:rsid w:val="006227E9"/>
    <w:rsid w:val="00636B42"/>
    <w:rsid w:val="0064461F"/>
    <w:rsid w:val="006931B8"/>
    <w:rsid w:val="00697643"/>
    <w:rsid w:val="006B3FA3"/>
    <w:rsid w:val="006B5A8E"/>
    <w:rsid w:val="006B65C6"/>
    <w:rsid w:val="006C07A0"/>
    <w:rsid w:val="006C4FC0"/>
    <w:rsid w:val="006D18A3"/>
    <w:rsid w:val="006D1FCA"/>
    <w:rsid w:val="006D229A"/>
    <w:rsid w:val="006D579D"/>
    <w:rsid w:val="006E0B6F"/>
    <w:rsid w:val="006E2586"/>
    <w:rsid w:val="006F311F"/>
    <w:rsid w:val="006F47DA"/>
    <w:rsid w:val="007006ED"/>
    <w:rsid w:val="0070547C"/>
    <w:rsid w:val="00710B33"/>
    <w:rsid w:val="00711866"/>
    <w:rsid w:val="0073048C"/>
    <w:rsid w:val="0073429B"/>
    <w:rsid w:val="00740525"/>
    <w:rsid w:val="0075725E"/>
    <w:rsid w:val="007645AF"/>
    <w:rsid w:val="0076596A"/>
    <w:rsid w:val="0077397F"/>
    <w:rsid w:val="00775E88"/>
    <w:rsid w:val="00776300"/>
    <w:rsid w:val="0078618B"/>
    <w:rsid w:val="007939D4"/>
    <w:rsid w:val="00794D66"/>
    <w:rsid w:val="007B5E66"/>
    <w:rsid w:val="007B6A75"/>
    <w:rsid w:val="007B7059"/>
    <w:rsid w:val="007C5B0B"/>
    <w:rsid w:val="007D064F"/>
    <w:rsid w:val="007D23AC"/>
    <w:rsid w:val="007E6646"/>
    <w:rsid w:val="007F2C3B"/>
    <w:rsid w:val="0080702C"/>
    <w:rsid w:val="008221A6"/>
    <w:rsid w:val="00826EC3"/>
    <w:rsid w:val="00826EE7"/>
    <w:rsid w:val="0084116E"/>
    <w:rsid w:val="00841AB0"/>
    <w:rsid w:val="0084718E"/>
    <w:rsid w:val="00861D4F"/>
    <w:rsid w:val="0086277A"/>
    <w:rsid w:val="00867828"/>
    <w:rsid w:val="008736AA"/>
    <w:rsid w:val="00875B8E"/>
    <w:rsid w:val="00886D58"/>
    <w:rsid w:val="008905EF"/>
    <w:rsid w:val="00892198"/>
    <w:rsid w:val="00893F95"/>
    <w:rsid w:val="00894340"/>
    <w:rsid w:val="008A11AF"/>
    <w:rsid w:val="008A2127"/>
    <w:rsid w:val="008A6887"/>
    <w:rsid w:val="008C45D9"/>
    <w:rsid w:val="008D0C4F"/>
    <w:rsid w:val="008D120C"/>
    <w:rsid w:val="008E0902"/>
    <w:rsid w:val="008E47D8"/>
    <w:rsid w:val="008F45E3"/>
    <w:rsid w:val="008F5CAE"/>
    <w:rsid w:val="008F7007"/>
    <w:rsid w:val="00906934"/>
    <w:rsid w:val="00922B57"/>
    <w:rsid w:val="00932BC5"/>
    <w:rsid w:val="00942E36"/>
    <w:rsid w:val="009473BD"/>
    <w:rsid w:val="00955621"/>
    <w:rsid w:val="00970924"/>
    <w:rsid w:val="009722E4"/>
    <w:rsid w:val="00974951"/>
    <w:rsid w:val="00984E76"/>
    <w:rsid w:val="0099447A"/>
    <w:rsid w:val="009955F8"/>
    <w:rsid w:val="00997B7D"/>
    <w:rsid w:val="009A094A"/>
    <w:rsid w:val="009A626D"/>
    <w:rsid w:val="009A7C75"/>
    <w:rsid w:val="009B0345"/>
    <w:rsid w:val="009B1449"/>
    <w:rsid w:val="009B5707"/>
    <w:rsid w:val="009C3635"/>
    <w:rsid w:val="009C395D"/>
    <w:rsid w:val="009D2ADC"/>
    <w:rsid w:val="009D34FD"/>
    <w:rsid w:val="009D699B"/>
    <w:rsid w:val="009F4F4B"/>
    <w:rsid w:val="00A14B0C"/>
    <w:rsid w:val="00A14F37"/>
    <w:rsid w:val="00A15881"/>
    <w:rsid w:val="00A163F2"/>
    <w:rsid w:val="00A17227"/>
    <w:rsid w:val="00A25AA2"/>
    <w:rsid w:val="00A3165C"/>
    <w:rsid w:val="00A40EBA"/>
    <w:rsid w:val="00A50754"/>
    <w:rsid w:val="00A55B57"/>
    <w:rsid w:val="00A617A0"/>
    <w:rsid w:val="00A7099D"/>
    <w:rsid w:val="00A73A5C"/>
    <w:rsid w:val="00A73BC5"/>
    <w:rsid w:val="00A74330"/>
    <w:rsid w:val="00A74E40"/>
    <w:rsid w:val="00A83D31"/>
    <w:rsid w:val="00A917B6"/>
    <w:rsid w:val="00A9749F"/>
    <w:rsid w:val="00AA0B86"/>
    <w:rsid w:val="00AA0EC7"/>
    <w:rsid w:val="00AA2E4E"/>
    <w:rsid w:val="00AA7104"/>
    <w:rsid w:val="00AC0171"/>
    <w:rsid w:val="00AD2E6E"/>
    <w:rsid w:val="00AD3D5C"/>
    <w:rsid w:val="00AD44D3"/>
    <w:rsid w:val="00AE5DDE"/>
    <w:rsid w:val="00AE61E2"/>
    <w:rsid w:val="00AE782C"/>
    <w:rsid w:val="00AF635A"/>
    <w:rsid w:val="00B15EA6"/>
    <w:rsid w:val="00B17C41"/>
    <w:rsid w:val="00B23147"/>
    <w:rsid w:val="00B23373"/>
    <w:rsid w:val="00B32FA9"/>
    <w:rsid w:val="00B33D9F"/>
    <w:rsid w:val="00B34FDF"/>
    <w:rsid w:val="00B4218E"/>
    <w:rsid w:val="00B4658E"/>
    <w:rsid w:val="00B65735"/>
    <w:rsid w:val="00B67024"/>
    <w:rsid w:val="00B7363F"/>
    <w:rsid w:val="00B73BBB"/>
    <w:rsid w:val="00B74C06"/>
    <w:rsid w:val="00B767C5"/>
    <w:rsid w:val="00B85638"/>
    <w:rsid w:val="00B85AC8"/>
    <w:rsid w:val="00B9285D"/>
    <w:rsid w:val="00B92B99"/>
    <w:rsid w:val="00B94262"/>
    <w:rsid w:val="00BA2450"/>
    <w:rsid w:val="00BB2AA9"/>
    <w:rsid w:val="00BB548E"/>
    <w:rsid w:val="00BC031C"/>
    <w:rsid w:val="00BC0AF7"/>
    <w:rsid w:val="00BD0BEE"/>
    <w:rsid w:val="00BD0C72"/>
    <w:rsid w:val="00BD3842"/>
    <w:rsid w:val="00BD6C35"/>
    <w:rsid w:val="00BE0BC2"/>
    <w:rsid w:val="00BE34E0"/>
    <w:rsid w:val="00BE3527"/>
    <w:rsid w:val="00BE47F7"/>
    <w:rsid w:val="00BE62F2"/>
    <w:rsid w:val="00BF348D"/>
    <w:rsid w:val="00BF4CBB"/>
    <w:rsid w:val="00BF79C5"/>
    <w:rsid w:val="00C01D93"/>
    <w:rsid w:val="00C05811"/>
    <w:rsid w:val="00C11052"/>
    <w:rsid w:val="00C12ACA"/>
    <w:rsid w:val="00C15386"/>
    <w:rsid w:val="00C169FB"/>
    <w:rsid w:val="00C2790D"/>
    <w:rsid w:val="00C34A6C"/>
    <w:rsid w:val="00C35A58"/>
    <w:rsid w:val="00C36362"/>
    <w:rsid w:val="00C36BF4"/>
    <w:rsid w:val="00C37029"/>
    <w:rsid w:val="00C377C5"/>
    <w:rsid w:val="00C43E55"/>
    <w:rsid w:val="00C50ABD"/>
    <w:rsid w:val="00C50DD4"/>
    <w:rsid w:val="00C53629"/>
    <w:rsid w:val="00C80993"/>
    <w:rsid w:val="00C811B8"/>
    <w:rsid w:val="00C86B9A"/>
    <w:rsid w:val="00C92495"/>
    <w:rsid w:val="00C941D7"/>
    <w:rsid w:val="00C97E16"/>
    <w:rsid w:val="00CA0DE5"/>
    <w:rsid w:val="00CA6992"/>
    <w:rsid w:val="00CB13B4"/>
    <w:rsid w:val="00CB7539"/>
    <w:rsid w:val="00CB754E"/>
    <w:rsid w:val="00CC0488"/>
    <w:rsid w:val="00CC311D"/>
    <w:rsid w:val="00CC693B"/>
    <w:rsid w:val="00CD07F5"/>
    <w:rsid w:val="00CE2A7B"/>
    <w:rsid w:val="00CE3B73"/>
    <w:rsid w:val="00CE6FC2"/>
    <w:rsid w:val="00CF2C17"/>
    <w:rsid w:val="00D02129"/>
    <w:rsid w:val="00D02451"/>
    <w:rsid w:val="00D170F9"/>
    <w:rsid w:val="00D23344"/>
    <w:rsid w:val="00D421BE"/>
    <w:rsid w:val="00D466AA"/>
    <w:rsid w:val="00D504A4"/>
    <w:rsid w:val="00D608B5"/>
    <w:rsid w:val="00D63895"/>
    <w:rsid w:val="00D74405"/>
    <w:rsid w:val="00D75823"/>
    <w:rsid w:val="00D801F3"/>
    <w:rsid w:val="00D87DA1"/>
    <w:rsid w:val="00D912FC"/>
    <w:rsid w:val="00D9406B"/>
    <w:rsid w:val="00D94E9D"/>
    <w:rsid w:val="00DA09D6"/>
    <w:rsid w:val="00DA5211"/>
    <w:rsid w:val="00DA62BE"/>
    <w:rsid w:val="00DB4AE5"/>
    <w:rsid w:val="00DB507F"/>
    <w:rsid w:val="00DB78C8"/>
    <w:rsid w:val="00DC34AD"/>
    <w:rsid w:val="00DC6C18"/>
    <w:rsid w:val="00DD0712"/>
    <w:rsid w:val="00DD0A7D"/>
    <w:rsid w:val="00DD4274"/>
    <w:rsid w:val="00DD447A"/>
    <w:rsid w:val="00DE2EB2"/>
    <w:rsid w:val="00DF5A3A"/>
    <w:rsid w:val="00DF6772"/>
    <w:rsid w:val="00E02020"/>
    <w:rsid w:val="00E114ED"/>
    <w:rsid w:val="00E17616"/>
    <w:rsid w:val="00E20589"/>
    <w:rsid w:val="00E2662E"/>
    <w:rsid w:val="00E270AF"/>
    <w:rsid w:val="00E27A9E"/>
    <w:rsid w:val="00E30403"/>
    <w:rsid w:val="00E30B15"/>
    <w:rsid w:val="00E3210A"/>
    <w:rsid w:val="00E32985"/>
    <w:rsid w:val="00E36796"/>
    <w:rsid w:val="00E37771"/>
    <w:rsid w:val="00E41079"/>
    <w:rsid w:val="00E42610"/>
    <w:rsid w:val="00E430C1"/>
    <w:rsid w:val="00E5055B"/>
    <w:rsid w:val="00E60001"/>
    <w:rsid w:val="00E643C5"/>
    <w:rsid w:val="00E648F9"/>
    <w:rsid w:val="00E65F02"/>
    <w:rsid w:val="00E86DAE"/>
    <w:rsid w:val="00E955B8"/>
    <w:rsid w:val="00E95A7A"/>
    <w:rsid w:val="00EA68F1"/>
    <w:rsid w:val="00EA6FFD"/>
    <w:rsid w:val="00EC1925"/>
    <w:rsid w:val="00ED1834"/>
    <w:rsid w:val="00ED3AB9"/>
    <w:rsid w:val="00ED6CA9"/>
    <w:rsid w:val="00EE3103"/>
    <w:rsid w:val="00EF14B4"/>
    <w:rsid w:val="00EF14E2"/>
    <w:rsid w:val="00F02F6D"/>
    <w:rsid w:val="00F045E6"/>
    <w:rsid w:val="00F11A89"/>
    <w:rsid w:val="00F11C53"/>
    <w:rsid w:val="00F14D51"/>
    <w:rsid w:val="00F22F53"/>
    <w:rsid w:val="00F244AC"/>
    <w:rsid w:val="00F34D01"/>
    <w:rsid w:val="00F37952"/>
    <w:rsid w:val="00F40035"/>
    <w:rsid w:val="00F448C9"/>
    <w:rsid w:val="00F525DB"/>
    <w:rsid w:val="00F533CB"/>
    <w:rsid w:val="00F5385F"/>
    <w:rsid w:val="00F5401F"/>
    <w:rsid w:val="00F6076F"/>
    <w:rsid w:val="00F80F82"/>
    <w:rsid w:val="00F8692C"/>
    <w:rsid w:val="00FA7E20"/>
    <w:rsid w:val="00FB2811"/>
    <w:rsid w:val="00FC56AE"/>
    <w:rsid w:val="00FC6F1E"/>
    <w:rsid w:val="00FD3839"/>
    <w:rsid w:val="00FE06A8"/>
    <w:rsid w:val="00FE0BBE"/>
    <w:rsid w:val="00FE7FD5"/>
    <w:rsid w:val="00FF5719"/>
    <w:rsid w:val="00FF59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1F8A65E-608B-4DF5-A728-122BD0F0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18"/>
    <w:pPr>
      <w:spacing w:before="360"/>
    </w:pPr>
    <w:rPr>
      <w:rFonts w:ascii="Arial" w:hAnsi="Arial" w:cs="Arial"/>
      <w:snapToGrid w:val="0"/>
      <w:color w:val="000000"/>
      <w:sz w:val="24"/>
      <w:szCs w:val="24"/>
    </w:rPr>
  </w:style>
  <w:style w:type="paragraph" w:styleId="Overskrift1">
    <w:name w:val="heading 1"/>
    <w:basedOn w:val="Normal"/>
    <w:next w:val="Normal"/>
    <w:qFormat/>
    <w:rsid w:val="004E6218"/>
    <w:pPr>
      <w:keepNext/>
      <w:spacing w:before="240" w:after="60"/>
      <w:outlineLvl w:val="0"/>
    </w:pPr>
    <w:rPr>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rsid w:val="004E6218"/>
    <w:pPr>
      <w:tabs>
        <w:tab w:val="left" w:pos="-2295"/>
        <w:tab w:val="left" w:pos="-1854"/>
        <w:tab w:val="left" w:pos="-1134"/>
        <w:tab w:val="left" w:pos="0"/>
        <w:tab w:val="left" w:pos="306"/>
        <w:tab w:val="left" w:pos="348"/>
        <w:tab w:val="left" w:pos="567"/>
        <w:tab w:val="left" w:pos="851"/>
        <w:tab w:val="left" w:pos="1701"/>
        <w:tab w:val="left" w:pos="1746"/>
        <w:tab w:val="left" w:pos="2466"/>
        <w:tab w:val="left" w:pos="3186"/>
        <w:tab w:val="left" w:pos="3906"/>
        <w:tab w:val="left" w:pos="4626"/>
        <w:tab w:val="left" w:pos="5346"/>
        <w:tab w:val="left" w:pos="6066"/>
        <w:tab w:val="left" w:pos="6786"/>
        <w:tab w:val="left" w:pos="7506"/>
      </w:tabs>
      <w:ind w:left="851" w:hanging="284"/>
    </w:pPr>
  </w:style>
  <w:style w:type="paragraph" w:styleId="Fotnotetekst">
    <w:name w:val="footnote text"/>
    <w:basedOn w:val="Normal"/>
    <w:semiHidden/>
    <w:rsid w:val="004E6218"/>
  </w:style>
  <w:style w:type="character" w:styleId="Fotnotereferanse">
    <w:name w:val="footnote reference"/>
    <w:semiHidden/>
    <w:rsid w:val="004E6218"/>
    <w:rPr>
      <w:vertAlign w:val="superscript"/>
    </w:rPr>
  </w:style>
  <w:style w:type="paragraph" w:customStyle="1" w:styleId="H4">
    <w:name w:val="H4"/>
    <w:basedOn w:val="Normal"/>
    <w:next w:val="Normal"/>
    <w:rsid w:val="004E6218"/>
    <w:pPr>
      <w:keepNext/>
      <w:spacing w:before="100" w:after="100"/>
      <w:outlineLvl w:val="4"/>
    </w:pPr>
    <w:rPr>
      <w:b/>
    </w:rPr>
  </w:style>
  <w:style w:type="character" w:styleId="Utheving">
    <w:name w:val="Emphasis"/>
    <w:qFormat/>
    <w:rsid w:val="004E6218"/>
    <w:rPr>
      <w:i/>
      <w:iCs/>
    </w:rPr>
  </w:style>
  <w:style w:type="character" w:styleId="Sterk">
    <w:name w:val="Strong"/>
    <w:qFormat/>
    <w:rsid w:val="004E6218"/>
    <w:rPr>
      <w:b/>
      <w:bCs/>
    </w:rPr>
  </w:style>
  <w:style w:type="paragraph" w:styleId="Topptekst">
    <w:name w:val="header"/>
    <w:basedOn w:val="Normal"/>
    <w:rsid w:val="00826EE7"/>
    <w:pPr>
      <w:tabs>
        <w:tab w:val="center" w:pos="4320"/>
        <w:tab w:val="right" w:pos="8640"/>
      </w:tabs>
    </w:pPr>
  </w:style>
  <w:style w:type="paragraph" w:styleId="Bunntekst">
    <w:name w:val="footer"/>
    <w:basedOn w:val="Normal"/>
    <w:rsid w:val="00826EE7"/>
    <w:pPr>
      <w:tabs>
        <w:tab w:val="center" w:pos="4320"/>
        <w:tab w:val="right" w:pos="8640"/>
      </w:tabs>
    </w:pPr>
  </w:style>
  <w:style w:type="character" w:styleId="Sidetall">
    <w:name w:val="page number"/>
    <w:basedOn w:val="Standardskriftforavsnitt"/>
    <w:rsid w:val="00826EE7"/>
  </w:style>
  <w:style w:type="paragraph" w:styleId="INNH1">
    <w:name w:val="toc 1"/>
    <w:basedOn w:val="Normal"/>
    <w:next w:val="Normal"/>
    <w:autoRedefine/>
    <w:uiPriority w:val="39"/>
    <w:rsid w:val="0084116E"/>
    <w:pPr>
      <w:tabs>
        <w:tab w:val="left" w:pos="480"/>
        <w:tab w:val="right" w:leader="dot" w:pos="8630"/>
      </w:tabs>
    </w:pPr>
    <w:rPr>
      <w:b/>
      <w:sz w:val="36"/>
      <w:szCs w:val="36"/>
    </w:rPr>
  </w:style>
  <w:style w:type="paragraph" w:styleId="INNH2">
    <w:name w:val="toc 2"/>
    <w:basedOn w:val="Normal"/>
    <w:next w:val="Normal"/>
    <w:autoRedefine/>
    <w:semiHidden/>
    <w:rsid w:val="00D23344"/>
    <w:pPr>
      <w:spacing w:before="240"/>
    </w:pPr>
    <w:rPr>
      <w:rFonts w:ascii="Times New Roman" w:hAnsi="Times New Roman" w:cs="Times New Roman"/>
      <w:b/>
      <w:bCs/>
      <w:sz w:val="20"/>
      <w:szCs w:val="20"/>
    </w:rPr>
  </w:style>
  <w:style w:type="paragraph" w:styleId="INNH3">
    <w:name w:val="toc 3"/>
    <w:basedOn w:val="Normal"/>
    <w:next w:val="Normal"/>
    <w:autoRedefine/>
    <w:semiHidden/>
    <w:rsid w:val="00D23344"/>
    <w:pPr>
      <w:ind w:left="240"/>
    </w:pPr>
    <w:rPr>
      <w:rFonts w:ascii="Times New Roman" w:hAnsi="Times New Roman" w:cs="Times New Roman"/>
      <w:sz w:val="20"/>
      <w:szCs w:val="20"/>
    </w:rPr>
  </w:style>
  <w:style w:type="paragraph" w:styleId="INNH4">
    <w:name w:val="toc 4"/>
    <w:basedOn w:val="Normal"/>
    <w:next w:val="Normal"/>
    <w:autoRedefine/>
    <w:semiHidden/>
    <w:rsid w:val="00D23344"/>
    <w:pPr>
      <w:ind w:left="480"/>
    </w:pPr>
    <w:rPr>
      <w:rFonts w:ascii="Times New Roman" w:hAnsi="Times New Roman" w:cs="Times New Roman"/>
      <w:sz w:val="20"/>
      <w:szCs w:val="20"/>
    </w:rPr>
  </w:style>
  <w:style w:type="paragraph" w:styleId="INNH5">
    <w:name w:val="toc 5"/>
    <w:basedOn w:val="Normal"/>
    <w:next w:val="Normal"/>
    <w:autoRedefine/>
    <w:semiHidden/>
    <w:rsid w:val="00D23344"/>
    <w:pPr>
      <w:ind w:left="720"/>
    </w:pPr>
    <w:rPr>
      <w:rFonts w:ascii="Times New Roman" w:hAnsi="Times New Roman" w:cs="Times New Roman"/>
      <w:sz w:val="20"/>
      <w:szCs w:val="20"/>
    </w:rPr>
  </w:style>
  <w:style w:type="paragraph" w:styleId="INNH6">
    <w:name w:val="toc 6"/>
    <w:basedOn w:val="Normal"/>
    <w:next w:val="Normal"/>
    <w:autoRedefine/>
    <w:semiHidden/>
    <w:rsid w:val="00D23344"/>
    <w:pPr>
      <w:ind w:left="960"/>
    </w:pPr>
    <w:rPr>
      <w:rFonts w:ascii="Times New Roman" w:hAnsi="Times New Roman" w:cs="Times New Roman"/>
      <w:sz w:val="20"/>
      <w:szCs w:val="20"/>
    </w:rPr>
  </w:style>
  <w:style w:type="paragraph" w:styleId="INNH7">
    <w:name w:val="toc 7"/>
    <w:basedOn w:val="Normal"/>
    <w:next w:val="Normal"/>
    <w:autoRedefine/>
    <w:semiHidden/>
    <w:rsid w:val="00D23344"/>
    <w:pPr>
      <w:ind w:left="1200"/>
    </w:pPr>
    <w:rPr>
      <w:rFonts w:ascii="Times New Roman" w:hAnsi="Times New Roman" w:cs="Times New Roman"/>
      <w:sz w:val="20"/>
      <w:szCs w:val="20"/>
    </w:rPr>
  </w:style>
  <w:style w:type="paragraph" w:styleId="INNH8">
    <w:name w:val="toc 8"/>
    <w:basedOn w:val="Normal"/>
    <w:next w:val="Normal"/>
    <w:autoRedefine/>
    <w:semiHidden/>
    <w:rsid w:val="00D23344"/>
    <w:pPr>
      <w:ind w:left="1440"/>
    </w:pPr>
    <w:rPr>
      <w:rFonts w:ascii="Times New Roman" w:hAnsi="Times New Roman" w:cs="Times New Roman"/>
      <w:sz w:val="20"/>
      <w:szCs w:val="20"/>
    </w:rPr>
  </w:style>
  <w:style w:type="paragraph" w:styleId="INNH9">
    <w:name w:val="toc 9"/>
    <w:basedOn w:val="Normal"/>
    <w:next w:val="Normal"/>
    <w:autoRedefine/>
    <w:semiHidden/>
    <w:rsid w:val="00D23344"/>
    <w:pPr>
      <w:ind w:left="1680"/>
    </w:pPr>
    <w:rPr>
      <w:rFonts w:ascii="Times New Roman" w:hAnsi="Times New Roman" w:cs="Times New Roman"/>
      <w:sz w:val="20"/>
      <w:szCs w:val="20"/>
    </w:rPr>
  </w:style>
  <w:style w:type="character" w:styleId="Hyperkobling">
    <w:name w:val="Hyperlink"/>
    <w:uiPriority w:val="99"/>
    <w:rsid w:val="00D23344"/>
    <w:rPr>
      <w:color w:val="0000FF"/>
      <w:u w:val="single"/>
    </w:rPr>
  </w:style>
  <w:style w:type="paragraph" w:styleId="Ingenmellomrom">
    <w:name w:val="No Spacing"/>
    <w:uiPriority w:val="99"/>
    <w:qFormat/>
    <w:rsid w:val="004C4772"/>
    <w:pPr>
      <w:spacing w:before="360"/>
    </w:pPr>
    <w:rPr>
      <w:rFonts w:ascii="Calibri" w:eastAsia="Calibri" w:hAnsi="Calibri"/>
      <w:sz w:val="22"/>
      <w:szCs w:val="22"/>
      <w:lang w:eastAsia="en-US"/>
    </w:rPr>
  </w:style>
  <w:style w:type="paragraph" w:styleId="Listeavsnitt">
    <w:name w:val="List Paragraph"/>
    <w:basedOn w:val="Normal"/>
    <w:uiPriority w:val="34"/>
    <w:qFormat/>
    <w:rsid w:val="00C43E55"/>
    <w:pPr>
      <w:ind w:left="720"/>
      <w:contextualSpacing/>
    </w:pPr>
  </w:style>
  <w:style w:type="character" w:styleId="Merknadsreferanse">
    <w:name w:val="annotation reference"/>
    <w:basedOn w:val="Standardskriftforavsnitt"/>
    <w:rsid w:val="000B1333"/>
    <w:rPr>
      <w:sz w:val="16"/>
      <w:szCs w:val="16"/>
    </w:rPr>
  </w:style>
  <w:style w:type="paragraph" w:styleId="Merknadstekst">
    <w:name w:val="annotation text"/>
    <w:basedOn w:val="Normal"/>
    <w:link w:val="MerknadstekstTegn"/>
    <w:rsid w:val="000B1333"/>
    <w:rPr>
      <w:sz w:val="20"/>
      <w:szCs w:val="20"/>
    </w:rPr>
  </w:style>
  <w:style w:type="character" w:customStyle="1" w:styleId="MerknadstekstTegn">
    <w:name w:val="Merknadstekst Tegn"/>
    <w:basedOn w:val="Standardskriftforavsnitt"/>
    <w:link w:val="Merknadstekst"/>
    <w:rsid w:val="000B1333"/>
    <w:rPr>
      <w:rFonts w:ascii="Arial" w:hAnsi="Arial" w:cs="Arial"/>
      <w:snapToGrid w:val="0"/>
      <w:color w:val="000000"/>
    </w:rPr>
  </w:style>
  <w:style w:type="paragraph" w:styleId="Kommentaremne">
    <w:name w:val="annotation subject"/>
    <w:basedOn w:val="Merknadstekst"/>
    <w:next w:val="Merknadstekst"/>
    <w:link w:val="KommentaremneTegn"/>
    <w:rsid w:val="000B1333"/>
    <w:rPr>
      <w:b/>
      <w:bCs/>
    </w:rPr>
  </w:style>
  <w:style w:type="character" w:customStyle="1" w:styleId="KommentaremneTegn">
    <w:name w:val="Kommentaremne Tegn"/>
    <w:basedOn w:val="MerknadstekstTegn"/>
    <w:link w:val="Kommentaremne"/>
    <w:rsid w:val="000B1333"/>
    <w:rPr>
      <w:rFonts w:ascii="Arial" w:hAnsi="Arial" w:cs="Arial"/>
      <w:b/>
      <w:bCs/>
      <w:snapToGrid w:val="0"/>
      <w:color w:val="000000"/>
    </w:rPr>
  </w:style>
  <w:style w:type="paragraph" w:styleId="Bobletekst">
    <w:name w:val="Balloon Text"/>
    <w:basedOn w:val="Normal"/>
    <w:link w:val="BobletekstTegn"/>
    <w:rsid w:val="000B1333"/>
    <w:pPr>
      <w:spacing w:before="0"/>
    </w:pPr>
    <w:rPr>
      <w:rFonts w:ascii="Segoe UI" w:hAnsi="Segoe UI" w:cs="Segoe UI"/>
      <w:sz w:val="18"/>
      <w:szCs w:val="18"/>
    </w:rPr>
  </w:style>
  <w:style w:type="character" w:customStyle="1" w:styleId="BobletekstTegn">
    <w:name w:val="Bobletekst Tegn"/>
    <w:basedOn w:val="Standardskriftforavsnitt"/>
    <w:link w:val="Bobletekst"/>
    <w:rsid w:val="000B1333"/>
    <w:rPr>
      <w:rFonts w:ascii="Segoe UI" w:hAnsi="Segoe UI" w:cs="Segoe UI"/>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D23A-0C3F-45C4-ADA8-D3A7EB22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1523</Words>
  <Characters>8073</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1</vt:lpstr>
    </vt:vector>
  </TitlesOfParts>
  <Company>University of Oslo</Company>
  <LinksUpToDate>false</LinksUpToDate>
  <CharactersWithSpaces>9577</CharactersWithSpaces>
  <SharedDoc>false</SharedDoc>
  <HLinks>
    <vt:vector size="24" baseType="variant">
      <vt:variant>
        <vt:i4>1441846</vt:i4>
      </vt:variant>
      <vt:variant>
        <vt:i4>20</vt:i4>
      </vt:variant>
      <vt:variant>
        <vt:i4>0</vt:i4>
      </vt:variant>
      <vt:variant>
        <vt:i4>5</vt:i4>
      </vt:variant>
      <vt:variant>
        <vt:lpwstr/>
      </vt:variant>
      <vt:variant>
        <vt:lpwstr>_Toc406961295</vt:lpwstr>
      </vt:variant>
      <vt:variant>
        <vt:i4>1441846</vt:i4>
      </vt:variant>
      <vt:variant>
        <vt:i4>14</vt:i4>
      </vt:variant>
      <vt:variant>
        <vt:i4>0</vt:i4>
      </vt:variant>
      <vt:variant>
        <vt:i4>5</vt:i4>
      </vt:variant>
      <vt:variant>
        <vt:lpwstr/>
      </vt:variant>
      <vt:variant>
        <vt:lpwstr>_Toc406961294</vt:lpwstr>
      </vt:variant>
      <vt:variant>
        <vt:i4>1441846</vt:i4>
      </vt:variant>
      <vt:variant>
        <vt:i4>8</vt:i4>
      </vt:variant>
      <vt:variant>
        <vt:i4>0</vt:i4>
      </vt:variant>
      <vt:variant>
        <vt:i4>5</vt:i4>
      </vt:variant>
      <vt:variant>
        <vt:lpwstr/>
      </vt:variant>
      <vt:variant>
        <vt:lpwstr>_Toc406961293</vt:lpwstr>
      </vt:variant>
      <vt:variant>
        <vt:i4>1441846</vt:i4>
      </vt:variant>
      <vt:variant>
        <vt:i4>2</vt:i4>
      </vt:variant>
      <vt:variant>
        <vt:i4>0</vt:i4>
      </vt:variant>
      <vt:variant>
        <vt:i4>5</vt:i4>
      </vt:variant>
      <vt:variant>
        <vt:lpwstr/>
      </vt:variant>
      <vt:variant>
        <vt:lpwstr>_Toc406961292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Roald</dc:creator>
  <cp:keywords/>
  <dc:description/>
  <cp:lastModifiedBy>Roald</cp:lastModifiedBy>
  <cp:revision>12</cp:revision>
  <cp:lastPrinted>2020-04-14T09:13:00Z</cp:lastPrinted>
  <dcterms:created xsi:type="dcterms:W3CDTF">2020-01-07T12:56:00Z</dcterms:created>
  <dcterms:modified xsi:type="dcterms:W3CDTF">2020-04-14T09:13:00Z</dcterms:modified>
</cp:coreProperties>
</file>